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25B75" w14:textId="77777777" w:rsidR="008E09EB" w:rsidRDefault="008E09EB" w:rsidP="008E09EB">
      <w:pPr>
        <w:rPr>
          <w:rFonts w:ascii="Tahoma" w:hAnsi="Tahoma" w:cs="Tahoma"/>
          <w:sz w:val="20"/>
          <w:szCs w:val="20"/>
        </w:rPr>
      </w:pPr>
      <w:r>
        <w:rPr>
          <w:rFonts w:ascii="Tahoma" w:hAnsi="Tahoma" w:cs="Tahoma"/>
          <w:b/>
          <w:bCs/>
        </w:rPr>
        <w:t>Maintaining your voice</w:t>
      </w:r>
      <w:r>
        <w:rPr>
          <w:rFonts w:ascii="Tahoma" w:hAnsi="Tahoma" w:cs="Tahoma"/>
          <w:sz w:val="20"/>
          <w:szCs w:val="20"/>
        </w:rPr>
        <w:br/>
      </w:r>
      <w:r>
        <w:rPr>
          <w:rFonts w:ascii="Tahoma" w:hAnsi="Tahoma" w:cs="Tahoma"/>
          <w:sz w:val="20"/>
          <w:szCs w:val="20"/>
        </w:rPr>
        <w:br/>
      </w:r>
      <w:r>
        <w:rPr>
          <w:rFonts w:ascii="Tahoma" w:hAnsi="Tahoma" w:cs="Tahoma"/>
          <w:sz w:val="20"/>
          <w:szCs w:val="20"/>
        </w:rPr>
        <w:br/>
        <w:t xml:space="preserve">Auctioneers and sports announcers </w:t>
      </w:r>
      <w:proofErr w:type="gramStart"/>
      <w:r>
        <w:rPr>
          <w:rFonts w:ascii="Tahoma" w:hAnsi="Tahoma" w:cs="Tahoma"/>
          <w:sz w:val="20"/>
          <w:szCs w:val="20"/>
        </w:rPr>
        <w:t>have to</w:t>
      </w:r>
      <w:proofErr w:type="gramEnd"/>
      <w:r>
        <w:rPr>
          <w:rFonts w:ascii="Tahoma" w:hAnsi="Tahoma" w:cs="Tahoma"/>
          <w:sz w:val="20"/>
          <w:szCs w:val="20"/>
        </w:rPr>
        <w:t xml:space="preserve"> fill a room with their voice. Singers like Taylor Swift and Bruce Springsteen belt on stage for three-plus hours. How can they – and you – keep the voice strong and avoid hoarseness or worse, such as a voice disorder?</w:t>
      </w:r>
      <w:r>
        <w:rPr>
          <w:rFonts w:ascii="Tahoma" w:hAnsi="Tahoma" w:cs="Tahoma"/>
          <w:sz w:val="20"/>
          <w:szCs w:val="20"/>
        </w:rPr>
        <w:br/>
      </w:r>
      <w:r>
        <w:rPr>
          <w:rFonts w:ascii="Tahoma" w:hAnsi="Tahoma" w:cs="Tahoma"/>
          <w:sz w:val="20"/>
          <w:szCs w:val="20"/>
        </w:rPr>
        <w:br/>
        <w:t>Some voice issues are unavoidable, but experts like Ashley Brim, a speech language pathologist at OSF HealthCare, want you to have the full picture. She says there are everyday tips to keep your speech mighty.</w:t>
      </w:r>
    </w:p>
    <w:p w14:paraId="106B8820" w14:textId="77777777" w:rsidR="008E09EB" w:rsidRDefault="008E09EB" w:rsidP="008E09EB">
      <w:pPr>
        <w:pStyle w:val="ListParagraph"/>
        <w:numPr>
          <w:ilvl w:val="0"/>
          <w:numId w:val="1"/>
        </w:numPr>
        <w:rPr>
          <w:rFonts w:ascii="Tahoma" w:hAnsi="Tahoma" w:cs="Tahoma"/>
          <w:sz w:val="20"/>
          <w:szCs w:val="20"/>
        </w:rPr>
      </w:pPr>
      <w:r>
        <w:rPr>
          <w:rFonts w:ascii="Tahoma" w:hAnsi="Tahoma" w:cs="Tahoma"/>
          <w:sz w:val="20"/>
          <w:szCs w:val="20"/>
        </w:rPr>
        <w:t>Maintain a healthy lifestyle through diet, exercise and keeping up with doctor appointments. Brim says this reduces your risk of a stroke, which can lead to a voice disorder. It can also prevent everyday illness and coughing.</w:t>
      </w:r>
      <w:r>
        <w:rPr>
          <w:rFonts w:ascii="Tahoma" w:hAnsi="Tahoma" w:cs="Tahoma"/>
          <w:sz w:val="20"/>
          <w:szCs w:val="20"/>
        </w:rPr>
        <w:br/>
      </w:r>
      <w:r>
        <w:rPr>
          <w:rFonts w:ascii="Tahoma" w:hAnsi="Tahoma" w:cs="Tahoma"/>
          <w:sz w:val="20"/>
          <w:szCs w:val="20"/>
        </w:rPr>
        <w:br/>
        <w:t>“If someone has had the flu or COVID and they’ve had a consistent cough, it can cause trauma to the vocal cords,” Brim explains. “The vocal cords are closing so rapidly with each cough.”</w:t>
      </w:r>
      <w:r>
        <w:rPr>
          <w:rFonts w:ascii="Tahoma" w:hAnsi="Tahoma" w:cs="Tahoma"/>
          <w:sz w:val="20"/>
          <w:szCs w:val="20"/>
        </w:rPr>
        <w:br/>
      </w:r>
      <w:r>
        <w:rPr>
          <w:rFonts w:ascii="Tahoma" w:hAnsi="Tahoma" w:cs="Tahoma"/>
          <w:sz w:val="20"/>
          <w:szCs w:val="20"/>
        </w:rPr>
        <w:br/>
        <w:t>Using a humidifier and taking lozenges without menthol can help with that pesky cough, Brim adds.</w:t>
      </w:r>
    </w:p>
    <w:p w14:paraId="0851E767" w14:textId="77777777" w:rsidR="008E09EB" w:rsidRDefault="008E09EB" w:rsidP="008E09EB">
      <w:pPr>
        <w:pStyle w:val="ListParagraph"/>
        <w:rPr>
          <w:rFonts w:ascii="Tahoma" w:hAnsi="Tahoma" w:cs="Tahoma"/>
          <w:sz w:val="20"/>
          <w:szCs w:val="20"/>
        </w:rPr>
      </w:pPr>
    </w:p>
    <w:p w14:paraId="4927219A" w14:textId="77777777" w:rsidR="008E09EB" w:rsidRDefault="008E09EB" w:rsidP="008E09EB">
      <w:pPr>
        <w:pStyle w:val="ListParagraph"/>
        <w:numPr>
          <w:ilvl w:val="0"/>
          <w:numId w:val="1"/>
        </w:numPr>
        <w:rPr>
          <w:rFonts w:ascii="Tahoma" w:hAnsi="Tahoma" w:cs="Tahoma"/>
          <w:sz w:val="20"/>
          <w:szCs w:val="20"/>
        </w:rPr>
      </w:pPr>
      <w:r>
        <w:rPr>
          <w:rFonts w:ascii="Tahoma" w:hAnsi="Tahoma" w:cs="Tahoma"/>
          <w:sz w:val="20"/>
          <w:szCs w:val="20"/>
        </w:rPr>
        <w:t>Aim for 40 to 60 ounces of water per day.</w:t>
      </w:r>
      <w:r>
        <w:rPr>
          <w:rFonts w:ascii="Tahoma" w:hAnsi="Tahoma" w:cs="Tahoma"/>
          <w:sz w:val="20"/>
          <w:szCs w:val="20"/>
        </w:rPr>
        <w:br/>
      </w:r>
      <w:r>
        <w:rPr>
          <w:rFonts w:ascii="Tahoma" w:hAnsi="Tahoma" w:cs="Tahoma"/>
          <w:sz w:val="20"/>
          <w:szCs w:val="20"/>
        </w:rPr>
        <w:br/>
        <w:t>“That’s very helpful in maintaining a healthy environment for your vocal cords</w:t>
      </w:r>
      <w:proofErr w:type="gramStart"/>
      <w:r>
        <w:rPr>
          <w:rFonts w:ascii="Tahoma" w:hAnsi="Tahoma" w:cs="Tahoma"/>
          <w:sz w:val="20"/>
          <w:szCs w:val="20"/>
        </w:rPr>
        <w:t>.</w:t>
      </w:r>
      <w:proofErr w:type="gramEnd"/>
      <w:r>
        <w:rPr>
          <w:rFonts w:ascii="Tahoma" w:hAnsi="Tahoma" w:cs="Tahoma"/>
          <w:sz w:val="20"/>
          <w:szCs w:val="20"/>
        </w:rPr>
        <w:t xml:space="preserve"> It makes sure they’re not getting too strained,” Brim says.</w:t>
      </w:r>
    </w:p>
    <w:p w14:paraId="7D40D9D9" w14:textId="77777777" w:rsidR="008E09EB" w:rsidRPr="009650B2" w:rsidRDefault="008E09EB" w:rsidP="008E09EB">
      <w:pPr>
        <w:pStyle w:val="ListParagraph"/>
        <w:rPr>
          <w:rFonts w:ascii="Tahoma" w:hAnsi="Tahoma" w:cs="Tahoma"/>
          <w:sz w:val="20"/>
          <w:szCs w:val="20"/>
        </w:rPr>
      </w:pPr>
    </w:p>
    <w:p w14:paraId="3BF24FEB" w14:textId="77777777" w:rsidR="008E09EB" w:rsidRDefault="008E09EB" w:rsidP="008E09EB">
      <w:pPr>
        <w:pStyle w:val="ListParagraph"/>
        <w:numPr>
          <w:ilvl w:val="0"/>
          <w:numId w:val="1"/>
        </w:numPr>
        <w:rPr>
          <w:rFonts w:ascii="Tahoma" w:hAnsi="Tahoma" w:cs="Tahoma"/>
          <w:sz w:val="20"/>
          <w:szCs w:val="20"/>
        </w:rPr>
      </w:pPr>
      <w:r>
        <w:rPr>
          <w:rFonts w:ascii="Tahoma" w:hAnsi="Tahoma" w:cs="Tahoma"/>
          <w:sz w:val="20"/>
          <w:szCs w:val="20"/>
        </w:rPr>
        <w:t>Watch your caffeine. High amounts can strain your vocal cords, Brim says.</w:t>
      </w:r>
      <w:r>
        <w:rPr>
          <w:rFonts w:ascii="Tahoma" w:hAnsi="Tahoma" w:cs="Tahoma"/>
          <w:sz w:val="20"/>
          <w:szCs w:val="20"/>
        </w:rPr>
        <w:br/>
      </w:r>
      <w:r>
        <w:rPr>
          <w:rFonts w:ascii="Tahoma" w:hAnsi="Tahoma" w:cs="Tahoma"/>
          <w:sz w:val="20"/>
          <w:szCs w:val="20"/>
        </w:rPr>
        <w:br/>
        <w:t>“Do you really need that second latte at noon?” she asks with a smirk.</w:t>
      </w:r>
    </w:p>
    <w:p w14:paraId="59F0CE66" w14:textId="77777777" w:rsidR="008E09EB" w:rsidRPr="00D15318" w:rsidRDefault="008E09EB" w:rsidP="008E09EB">
      <w:pPr>
        <w:pStyle w:val="ListParagraph"/>
        <w:rPr>
          <w:rFonts w:ascii="Tahoma" w:hAnsi="Tahoma" w:cs="Tahoma"/>
          <w:sz w:val="20"/>
          <w:szCs w:val="20"/>
        </w:rPr>
      </w:pPr>
    </w:p>
    <w:p w14:paraId="062B0BB4" w14:textId="77777777" w:rsidR="008E09EB" w:rsidRDefault="008E09EB" w:rsidP="008E09EB">
      <w:pPr>
        <w:pStyle w:val="ListParagraph"/>
        <w:numPr>
          <w:ilvl w:val="0"/>
          <w:numId w:val="1"/>
        </w:numPr>
        <w:rPr>
          <w:rFonts w:ascii="Tahoma" w:hAnsi="Tahoma" w:cs="Tahoma"/>
          <w:sz w:val="20"/>
          <w:szCs w:val="20"/>
        </w:rPr>
      </w:pPr>
      <w:r>
        <w:rPr>
          <w:rFonts w:ascii="Tahoma" w:hAnsi="Tahoma" w:cs="Tahoma"/>
          <w:sz w:val="20"/>
          <w:szCs w:val="20"/>
        </w:rPr>
        <w:t>Don’t yell all the time. Obvious, right? But it’s tricky if you use your voice for a living.</w:t>
      </w:r>
    </w:p>
    <w:p w14:paraId="3C6CBA67" w14:textId="77777777" w:rsidR="008E09EB" w:rsidRDefault="008E09EB" w:rsidP="008E09EB">
      <w:pPr>
        <w:pStyle w:val="ListParagraph"/>
        <w:rPr>
          <w:rFonts w:ascii="Tahoma" w:hAnsi="Tahoma" w:cs="Tahoma"/>
          <w:sz w:val="20"/>
          <w:szCs w:val="20"/>
        </w:rPr>
      </w:pPr>
    </w:p>
    <w:p w14:paraId="3237DC3B" w14:textId="77777777" w:rsidR="008E09EB" w:rsidRDefault="008E09EB" w:rsidP="008E09EB">
      <w:pPr>
        <w:pStyle w:val="ListParagraph"/>
        <w:rPr>
          <w:rFonts w:ascii="Tahoma" w:hAnsi="Tahoma" w:cs="Tahoma"/>
          <w:sz w:val="20"/>
          <w:szCs w:val="20"/>
        </w:rPr>
      </w:pPr>
      <w:r>
        <w:rPr>
          <w:rFonts w:ascii="Tahoma" w:hAnsi="Tahoma" w:cs="Tahoma"/>
          <w:sz w:val="20"/>
          <w:szCs w:val="20"/>
        </w:rPr>
        <w:t xml:space="preserve">“Maybe you have a job like an auctioneer or a teacher trying to yell over a group of students. You </w:t>
      </w:r>
      <w:proofErr w:type="gramStart"/>
      <w:r>
        <w:rPr>
          <w:rFonts w:ascii="Tahoma" w:hAnsi="Tahoma" w:cs="Tahoma"/>
          <w:sz w:val="20"/>
          <w:szCs w:val="20"/>
        </w:rPr>
        <w:t>have to</w:t>
      </w:r>
      <w:proofErr w:type="gramEnd"/>
      <w:r>
        <w:rPr>
          <w:rFonts w:ascii="Tahoma" w:hAnsi="Tahoma" w:cs="Tahoma"/>
          <w:sz w:val="20"/>
          <w:szCs w:val="20"/>
        </w:rPr>
        <w:t xml:space="preserve"> make your voice louder [for your job],” Brim says.</w:t>
      </w:r>
      <w:r>
        <w:rPr>
          <w:rFonts w:ascii="Tahoma" w:hAnsi="Tahoma" w:cs="Tahoma"/>
          <w:sz w:val="20"/>
          <w:szCs w:val="20"/>
        </w:rPr>
        <w:br/>
      </w:r>
      <w:r>
        <w:rPr>
          <w:rFonts w:ascii="Tahoma" w:hAnsi="Tahoma" w:cs="Tahoma"/>
          <w:sz w:val="20"/>
          <w:szCs w:val="20"/>
        </w:rPr>
        <w:br/>
        <w:t>“Try to focus on more projection. And take vocal rests,” she adds. “Take 10 minutes to let your vocal cords reset. Drink water. Try to decrease the trauma to the vocal cords as much as possible.”</w:t>
      </w:r>
    </w:p>
    <w:p w14:paraId="2408A2F8" w14:textId="77777777" w:rsidR="008E09EB" w:rsidRPr="00847706" w:rsidRDefault="008E09EB" w:rsidP="008E09EB">
      <w:pPr>
        <w:rPr>
          <w:rFonts w:ascii="Tahoma" w:hAnsi="Tahoma" w:cs="Tahoma"/>
          <w:sz w:val="20"/>
          <w:szCs w:val="20"/>
        </w:rPr>
      </w:pPr>
      <w:r>
        <w:rPr>
          <w:rFonts w:ascii="Tahoma" w:hAnsi="Tahoma" w:cs="Tahoma"/>
          <w:b/>
          <w:bCs/>
          <w:sz w:val="20"/>
          <w:szCs w:val="20"/>
        </w:rPr>
        <w:t>Learn more</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 xml:space="preserve">Read about all the ways medical professionals help restore voices on the </w:t>
      </w:r>
      <w:hyperlink r:id="rId5" w:history="1">
        <w:r w:rsidRPr="00F10F1B">
          <w:rPr>
            <w:rStyle w:val="Hyperlink"/>
            <w:rFonts w:ascii="Tahoma" w:hAnsi="Tahoma" w:cs="Tahoma"/>
            <w:sz w:val="20"/>
            <w:szCs w:val="20"/>
          </w:rPr>
          <w:t>OSF HealthCare website</w:t>
        </w:r>
      </w:hyperlink>
      <w:r>
        <w:rPr>
          <w:rFonts w:ascii="Tahoma" w:hAnsi="Tahoma" w:cs="Tahoma"/>
          <w:sz w:val="20"/>
          <w:szCs w:val="20"/>
        </w:rPr>
        <w:t>.</w:t>
      </w:r>
    </w:p>
    <w:p w14:paraId="70A77656" w14:textId="77777777" w:rsidR="00311F47" w:rsidRDefault="00311F47"/>
    <w:sectPr w:rsidR="00311F47" w:rsidSect="008E09EB">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09EA" w14:textId="77777777" w:rsidR="008E09EB" w:rsidRDefault="008E09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A105D" w14:textId="77777777" w:rsidR="008E09EB" w:rsidRDefault="008E09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7C2DC" w14:textId="77777777" w:rsidR="008E09EB" w:rsidRDefault="008E09E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2686" w14:textId="77777777" w:rsidR="008E09EB" w:rsidRDefault="008E09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6AED6" w14:textId="231F2F31" w:rsidR="008E09EB" w:rsidRDefault="008E09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81818" w14:textId="77777777" w:rsidR="008E09EB" w:rsidRDefault="008E09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335F20"/>
    <w:multiLevelType w:val="hybridMultilevel"/>
    <w:tmpl w:val="5238A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3553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9EB"/>
    <w:rsid w:val="00311F47"/>
    <w:rsid w:val="003D742C"/>
    <w:rsid w:val="007C2ED2"/>
    <w:rsid w:val="008E09EB"/>
    <w:rsid w:val="00980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48322"/>
  <w15:chartTrackingRefBased/>
  <w15:docId w15:val="{56D3D590-4EDC-4A85-BDC8-D8134373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9EB"/>
  </w:style>
  <w:style w:type="paragraph" w:styleId="Heading1">
    <w:name w:val="heading 1"/>
    <w:basedOn w:val="Normal"/>
    <w:next w:val="Normal"/>
    <w:link w:val="Heading1Char"/>
    <w:uiPriority w:val="9"/>
    <w:qFormat/>
    <w:rsid w:val="008E0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9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9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9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9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9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9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9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9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9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9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9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9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9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9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9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9EB"/>
    <w:rPr>
      <w:rFonts w:eastAsiaTheme="majorEastAsia" w:cstheme="majorBidi"/>
      <w:color w:val="272727" w:themeColor="text1" w:themeTint="D8"/>
    </w:rPr>
  </w:style>
  <w:style w:type="paragraph" w:styleId="Title">
    <w:name w:val="Title"/>
    <w:basedOn w:val="Normal"/>
    <w:next w:val="Normal"/>
    <w:link w:val="TitleChar"/>
    <w:uiPriority w:val="10"/>
    <w:qFormat/>
    <w:rsid w:val="008E0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9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9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9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9EB"/>
    <w:pPr>
      <w:spacing w:before="160"/>
      <w:jc w:val="center"/>
    </w:pPr>
    <w:rPr>
      <w:i/>
      <w:iCs/>
      <w:color w:val="404040" w:themeColor="text1" w:themeTint="BF"/>
    </w:rPr>
  </w:style>
  <w:style w:type="character" w:customStyle="1" w:styleId="QuoteChar">
    <w:name w:val="Quote Char"/>
    <w:basedOn w:val="DefaultParagraphFont"/>
    <w:link w:val="Quote"/>
    <w:uiPriority w:val="29"/>
    <w:rsid w:val="008E09EB"/>
    <w:rPr>
      <w:i/>
      <w:iCs/>
      <w:color w:val="404040" w:themeColor="text1" w:themeTint="BF"/>
    </w:rPr>
  </w:style>
  <w:style w:type="paragraph" w:styleId="ListParagraph">
    <w:name w:val="List Paragraph"/>
    <w:basedOn w:val="Normal"/>
    <w:uiPriority w:val="34"/>
    <w:qFormat/>
    <w:rsid w:val="008E09EB"/>
    <w:pPr>
      <w:ind w:left="720"/>
      <w:contextualSpacing/>
    </w:pPr>
  </w:style>
  <w:style w:type="character" w:styleId="IntenseEmphasis">
    <w:name w:val="Intense Emphasis"/>
    <w:basedOn w:val="DefaultParagraphFont"/>
    <w:uiPriority w:val="21"/>
    <w:qFormat/>
    <w:rsid w:val="008E09EB"/>
    <w:rPr>
      <w:i/>
      <w:iCs/>
      <w:color w:val="0F4761" w:themeColor="accent1" w:themeShade="BF"/>
    </w:rPr>
  </w:style>
  <w:style w:type="paragraph" w:styleId="IntenseQuote">
    <w:name w:val="Intense Quote"/>
    <w:basedOn w:val="Normal"/>
    <w:next w:val="Normal"/>
    <w:link w:val="IntenseQuoteChar"/>
    <w:uiPriority w:val="30"/>
    <w:qFormat/>
    <w:rsid w:val="008E0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9EB"/>
    <w:rPr>
      <w:i/>
      <w:iCs/>
      <w:color w:val="0F4761" w:themeColor="accent1" w:themeShade="BF"/>
    </w:rPr>
  </w:style>
  <w:style w:type="character" w:styleId="IntenseReference">
    <w:name w:val="Intense Reference"/>
    <w:basedOn w:val="DefaultParagraphFont"/>
    <w:uiPriority w:val="32"/>
    <w:qFormat/>
    <w:rsid w:val="008E09EB"/>
    <w:rPr>
      <w:b/>
      <w:bCs/>
      <w:smallCaps/>
      <w:color w:val="0F4761" w:themeColor="accent1" w:themeShade="BF"/>
      <w:spacing w:val="5"/>
    </w:rPr>
  </w:style>
  <w:style w:type="paragraph" w:styleId="Header">
    <w:name w:val="header"/>
    <w:basedOn w:val="Normal"/>
    <w:link w:val="HeaderChar"/>
    <w:uiPriority w:val="99"/>
    <w:unhideWhenUsed/>
    <w:rsid w:val="008E09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9EB"/>
  </w:style>
  <w:style w:type="paragraph" w:styleId="Footer">
    <w:name w:val="footer"/>
    <w:basedOn w:val="Normal"/>
    <w:link w:val="FooterChar"/>
    <w:uiPriority w:val="99"/>
    <w:unhideWhenUsed/>
    <w:rsid w:val="008E09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9EB"/>
  </w:style>
  <w:style w:type="character" w:styleId="Hyperlink">
    <w:name w:val="Hyperlink"/>
    <w:basedOn w:val="DefaultParagraphFont"/>
    <w:uiPriority w:val="99"/>
    <w:unhideWhenUsed/>
    <w:rsid w:val="008E09E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www.osfhealthcare.org/services/patient/rehabilitation/programs/speech-language-therapy"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1710</Characters>
  <Application>Microsoft Office Word</Application>
  <DocSecurity>0</DocSecurity>
  <Lines>14</Lines>
  <Paragraphs>4</Paragraphs>
  <ScaleCrop>false</ScaleCrop>
  <Company>OSF HealthCare</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2025-03-10T16:09:00Z</dcterms:created>
  <dcterms:modified xsi:type="dcterms:W3CDTF">2025-03-10T16:10:00Z</dcterms:modified>
</cp:coreProperties>
</file>