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0A630" w14:textId="5818CFB0" w:rsidR="00F549E9" w:rsidRDefault="00F549E9">
      <w:pPr>
        <w:rPr>
          <w:rFonts w:ascii="Tahoma" w:hAnsi="Tahoma" w:cs="Tahoma"/>
          <w:b/>
          <w:bCs/>
          <w:sz w:val="28"/>
          <w:szCs w:val="28"/>
        </w:rPr>
      </w:pPr>
      <w:r w:rsidRPr="00F549E9">
        <w:rPr>
          <w:rFonts w:ascii="Tahoma" w:hAnsi="Tahoma" w:cs="Tahoma"/>
          <w:b/>
          <w:bCs/>
          <w:sz w:val="28"/>
          <w:szCs w:val="28"/>
        </w:rPr>
        <w:t>FDA-approval for</w:t>
      </w:r>
      <w:r>
        <w:rPr>
          <w:rFonts w:ascii="Tahoma" w:hAnsi="Tahoma" w:cs="Tahoma"/>
          <w:b/>
          <w:bCs/>
          <w:sz w:val="28"/>
          <w:szCs w:val="28"/>
        </w:rPr>
        <w:t xml:space="preserve"> sleep apnea drug</w:t>
      </w:r>
      <w:r w:rsidRPr="00F549E9">
        <w:rPr>
          <w:rFonts w:ascii="Tahoma" w:hAnsi="Tahoma" w:cs="Tahoma"/>
          <w:b/>
          <w:bCs/>
          <w:sz w:val="28"/>
          <w:szCs w:val="28"/>
        </w:rPr>
        <w:t xml:space="preserve"> could let some ditch their CPAP </w:t>
      </w:r>
      <w:r>
        <w:rPr>
          <w:rFonts w:ascii="Tahoma" w:hAnsi="Tahoma" w:cs="Tahoma"/>
          <w:b/>
          <w:bCs/>
          <w:sz w:val="28"/>
          <w:szCs w:val="28"/>
        </w:rPr>
        <w:t>machines</w:t>
      </w:r>
    </w:p>
    <w:p w14:paraId="1DE92147" w14:textId="47F22E69" w:rsidR="00F549E9" w:rsidRDefault="00F549E9">
      <w:pPr>
        <w:rPr>
          <w:rFonts w:ascii="Tahoma" w:hAnsi="Tahoma" w:cs="Tahoma"/>
          <w:sz w:val="24"/>
          <w:szCs w:val="24"/>
        </w:rPr>
      </w:pPr>
      <w:r w:rsidRPr="00F576D8">
        <w:rPr>
          <w:rFonts w:ascii="Tahoma" w:hAnsi="Tahoma" w:cs="Tahoma"/>
          <w:sz w:val="24"/>
          <w:szCs w:val="24"/>
        </w:rPr>
        <w:t>For those who don’t enjoy sleeping with what looks like the equivalent of a MiG fighter pilot mask, there’s possible relief with new medication approved to treat sleep apnea.</w:t>
      </w:r>
      <w:r w:rsidR="001F0409">
        <w:rPr>
          <w:rFonts w:ascii="Tahoma" w:hAnsi="Tahoma" w:cs="Tahoma"/>
          <w:sz w:val="24"/>
          <w:szCs w:val="24"/>
        </w:rPr>
        <w:t xml:space="preserve"> </w:t>
      </w:r>
    </w:p>
    <w:p w14:paraId="3BBDECC8" w14:textId="3B43B5D6" w:rsidR="001F0409" w:rsidRPr="00F576D8" w:rsidRDefault="001F0409" w:rsidP="001F0409">
      <w:pPr>
        <w:rPr>
          <w:rFonts w:ascii="Tahoma" w:hAnsi="Tahoma" w:cs="Tahoma"/>
          <w:sz w:val="24"/>
          <w:szCs w:val="24"/>
        </w:rPr>
      </w:pPr>
      <w:r>
        <w:rPr>
          <w:rFonts w:ascii="Tahoma" w:hAnsi="Tahoma" w:cs="Tahoma"/>
          <w:sz w:val="24"/>
          <w:szCs w:val="24"/>
        </w:rPr>
        <w:t>Sl</w:t>
      </w:r>
      <w:r w:rsidRPr="001F0409">
        <w:rPr>
          <w:rFonts w:ascii="Tahoma" w:hAnsi="Tahoma" w:cs="Tahoma"/>
          <w:sz w:val="24"/>
          <w:szCs w:val="24"/>
        </w:rPr>
        <w:t xml:space="preserve">eep apnea is a disorder </w:t>
      </w:r>
      <w:r>
        <w:rPr>
          <w:rFonts w:ascii="Tahoma" w:hAnsi="Tahoma" w:cs="Tahoma"/>
          <w:sz w:val="24"/>
          <w:szCs w:val="24"/>
        </w:rPr>
        <w:t xml:space="preserve">in which </w:t>
      </w:r>
      <w:r w:rsidRPr="001F0409">
        <w:rPr>
          <w:rFonts w:ascii="Tahoma" w:hAnsi="Tahoma" w:cs="Tahoma"/>
          <w:sz w:val="24"/>
          <w:szCs w:val="24"/>
        </w:rPr>
        <w:t>the airway either closes off completely or becomes so narrowed that breathing repeatedly stops and starts during sleep, often causing brief awakenings that disrupt restful sleep</w:t>
      </w:r>
      <w:r>
        <w:rPr>
          <w:rFonts w:ascii="Tahoma" w:hAnsi="Tahoma" w:cs="Tahoma"/>
          <w:sz w:val="24"/>
          <w:szCs w:val="24"/>
        </w:rPr>
        <w:t>. A common treatment includes wearing a CPAP</w:t>
      </w:r>
      <w:r w:rsidR="000D1CC5">
        <w:rPr>
          <w:rFonts w:ascii="Tahoma" w:hAnsi="Tahoma" w:cs="Tahoma"/>
          <w:sz w:val="24"/>
          <w:szCs w:val="24"/>
        </w:rPr>
        <w:t>,</w:t>
      </w:r>
      <w:r>
        <w:rPr>
          <w:rFonts w:ascii="Tahoma" w:hAnsi="Tahoma" w:cs="Tahoma"/>
          <w:sz w:val="24"/>
          <w:szCs w:val="24"/>
        </w:rPr>
        <w:t xml:space="preserve"> or </w:t>
      </w:r>
      <w:r w:rsidRPr="001F0409">
        <w:rPr>
          <w:rFonts w:ascii="Tahoma" w:hAnsi="Tahoma" w:cs="Tahoma"/>
          <w:sz w:val="24"/>
          <w:szCs w:val="24"/>
        </w:rPr>
        <w:t>continuous positive airway pressure</w:t>
      </w:r>
      <w:r w:rsidR="000D1CC5">
        <w:rPr>
          <w:rFonts w:ascii="Tahoma" w:hAnsi="Tahoma" w:cs="Tahoma"/>
          <w:sz w:val="24"/>
          <w:szCs w:val="24"/>
        </w:rPr>
        <w:t>,</w:t>
      </w:r>
      <w:r>
        <w:rPr>
          <w:rFonts w:ascii="Tahoma" w:hAnsi="Tahoma" w:cs="Tahoma"/>
          <w:sz w:val="24"/>
          <w:szCs w:val="24"/>
        </w:rPr>
        <w:t xml:space="preserve"> mask</w:t>
      </w:r>
      <w:r w:rsidRPr="001F0409">
        <w:rPr>
          <w:rFonts w:ascii="Tahoma" w:hAnsi="Tahoma" w:cs="Tahoma"/>
          <w:sz w:val="24"/>
          <w:szCs w:val="24"/>
        </w:rPr>
        <w:t xml:space="preserve"> to deliver air pressure into the airways to keep them open</w:t>
      </w:r>
      <w:r>
        <w:rPr>
          <w:rFonts w:ascii="Tahoma" w:hAnsi="Tahoma" w:cs="Tahoma"/>
          <w:sz w:val="24"/>
          <w:szCs w:val="24"/>
        </w:rPr>
        <w:t>.</w:t>
      </w:r>
    </w:p>
    <w:p w14:paraId="19FC0E3C" w14:textId="4095337B" w:rsidR="00F549E9" w:rsidRDefault="001F0409">
      <w:pPr>
        <w:rPr>
          <w:rFonts w:ascii="Tahoma" w:hAnsi="Tahoma" w:cs="Tahoma"/>
          <w:sz w:val="24"/>
          <w:szCs w:val="24"/>
        </w:rPr>
      </w:pPr>
      <w:r>
        <w:rPr>
          <w:rFonts w:ascii="Tahoma" w:hAnsi="Tahoma" w:cs="Tahoma"/>
          <w:sz w:val="24"/>
          <w:szCs w:val="24"/>
        </w:rPr>
        <w:t>But now there’s a new option. T</w:t>
      </w:r>
      <w:r w:rsidR="00F576D8" w:rsidRPr="00F576D8">
        <w:rPr>
          <w:rFonts w:ascii="Tahoma" w:hAnsi="Tahoma" w:cs="Tahoma"/>
          <w:sz w:val="24"/>
          <w:szCs w:val="24"/>
        </w:rPr>
        <w:t xml:space="preserve">he FDA </w:t>
      </w:r>
      <w:r w:rsidR="00F576D8">
        <w:rPr>
          <w:rFonts w:ascii="Tahoma" w:hAnsi="Tahoma" w:cs="Tahoma"/>
          <w:sz w:val="24"/>
          <w:szCs w:val="24"/>
        </w:rPr>
        <w:t xml:space="preserve">recently </w:t>
      </w:r>
      <w:r w:rsidR="00F576D8" w:rsidRPr="00F576D8">
        <w:rPr>
          <w:rFonts w:ascii="Tahoma" w:hAnsi="Tahoma" w:cs="Tahoma"/>
          <w:sz w:val="24"/>
          <w:szCs w:val="24"/>
        </w:rPr>
        <w:t xml:space="preserve">approved tirzepatide (Zepbound) for adults with </w:t>
      </w:r>
      <w:r w:rsidR="00A223D5">
        <w:rPr>
          <w:rFonts w:ascii="Tahoma" w:hAnsi="Tahoma" w:cs="Tahoma"/>
          <w:sz w:val="24"/>
          <w:szCs w:val="24"/>
        </w:rPr>
        <w:t xml:space="preserve">obesity and </w:t>
      </w:r>
      <w:r w:rsidR="00F576D8" w:rsidRPr="00F576D8">
        <w:rPr>
          <w:rFonts w:ascii="Tahoma" w:hAnsi="Tahoma" w:cs="Tahoma"/>
          <w:sz w:val="24"/>
          <w:szCs w:val="24"/>
        </w:rPr>
        <w:t>moderate-to-severe obstructive sleep apnea (OSA)</w:t>
      </w:r>
      <w:r w:rsidR="00A223D5">
        <w:rPr>
          <w:rFonts w:ascii="Tahoma" w:hAnsi="Tahoma" w:cs="Tahoma"/>
          <w:sz w:val="24"/>
          <w:szCs w:val="24"/>
        </w:rPr>
        <w:t xml:space="preserve">. </w:t>
      </w:r>
      <w:r w:rsidR="00F576D8">
        <w:rPr>
          <w:rFonts w:ascii="Tahoma" w:hAnsi="Tahoma" w:cs="Tahoma"/>
          <w:sz w:val="24"/>
          <w:szCs w:val="24"/>
        </w:rPr>
        <w:t xml:space="preserve">The drug is typically prescribed for type 2 diabetes and is among the class of drugs known as GLP-1 </w:t>
      </w:r>
      <w:r w:rsidR="00C43BA7">
        <w:rPr>
          <w:rFonts w:ascii="Tahoma" w:hAnsi="Tahoma" w:cs="Tahoma"/>
          <w:sz w:val="24"/>
          <w:szCs w:val="24"/>
        </w:rPr>
        <w:t xml:space="preserve">receptor </w:t>
      </w:r>
      <w:r w:rsidR="00F576D8">
        <w:rPr>
          <w:rFonts w:ascii="Tahoma" w:hAnsi="Tahoma" w:cs="Tahoma"/>
          <w:sz w:val="24"/>
          <w:szCs w:val="24"/>
        </w:rPr>
        <w:t>agonists, meaning they work on</w:t>
      </w:r>
      <w:r w:rsidR="00C43BA7">
        <w:rPr>
          <w:rFonts w:ascii="Tahoma" w:hAnsi="Tahoma" w:cs="Tahoma"/>
          <w:sz w:val="24"/>
          <w:szCs w:val="24"/>
        </w:rPr>
        <w:t xml:space="preserve"> hormones that control appetite and insulin levels and can help promote weight loss.</w:t>
      </w:r>
    </w:p>
    <w:p w14:paraId="1CB87656" w14:textId="1368350C" w:rsidR="00C43BA7" w:rsidRPr="00515B73" w:rsidRDefault="00C43BA7">
      <w:pPr>
        <w:rPr>
          <w:rFonts w:ascii="Tahoma" w:hAnsi="Tahoma" w:cs="Tahoma"/>
          <w:sz w:val="24"/>
          <w:szCs w:val="24"/>
        </w:rPr>
      </w:pPr>
      <w:r>
        <w:rPr>
          <w:rFonts w:ascii="Tahoma" w:hAnsi="Tahoma" w:cs="Tahoma"/>
          <w:sz w:val="24"/>
          <w:szCs w:val="24"/>
        </w:rPr>
        <w:t>Sarah Zallek, MD</w:t>
      </w:r>
      <w:r w:rsidRPr="00515B73">
        <w:rPr>
          <w:rFonts w:ascii="Tahoma" w:hAnsi="Tahoma" w:cs="Tahoma"/>
          <w:sz w:val="24"/>
          <w:szCs w:val="24"/>
        </w:rPr>
        <w:t xml:space="preserve">, </w:t>
      </w:r>
      <w:r w:rsidR="005A4675" w:rsidRPr="00515B73">
        <w:rPr>
          <w:rFonts w:ascii="Tahoma" w:hAnsi="Tahoma" w:cs="Tahoma"/>
          <w:sz w:val="24"/>
          <w:szCs w:val="24"/>
        </w:rPr>
        <w:t xml:space="preserve">a neurologist and </w:t>
      </w:r>
      <w:r w:rsidRPr="00515B73">
        <w:rPr>
          <w:rFonts w:ascii="Tahoma" w:hAnsi="Tahoma" w:cs="Tahoma"/>
          <w:sz w:val="24"/>
          <w:szCs w:val="24"/>
        </w:rPr>
        <w:t xml:space="preserve">vice president and chief medical officer for OSF HealthCare St. </w:t>
      </w:r>
      <w:r w:rsidR="004B22BE">
        <w:rPr>
          <w:rFonts w:ascii="Tahoma" w:hAnsi="Tahoma" w:cs="Tahoma"/>
          <w:sz w:val="24"/>
          <w:szCs w:val="24"/>
        </w:rPr>
        <w:t>Jos</w:t>
      </w:r>
      <w:r w:rsidRPr="00515B73">
        <w:rPr>
          <w:rFonts w:ascii="Tahoma" w:hAnsi="Tahoma" w:cs="Tahoma"/>
          <w:sz w:val="24"/>
          <w:szCs w:val="24"/>
        </w:rPr>
        <w:t>eph Medical Center in Bloomington, Illinois</w:t>
      </w:r>
      <w:r w:rsidR="000D1CC5">
        <w:rPr>
          <w:rFonts w:ascii="Tahoma" w:hAnsi="Tahoma" w:cs="Tahoma"/>
          <w:sz w:val="24"/>
          <w:szCs w:val="24"/>
        </w:rPr>
        <w:t>,</w:t>
      </w:r>
      <w:r w:rsidRPr="00515B73">
        <w:rPr>
          <w:rFonts w:ascii="Tahoma" w:hAnsi="Tahoma" w:cs="Tahoma"/>
          <w:sz w:val="24"/>
          <w:szCs w:val="24"/>
        </w:rPr>
        <w:t xml:space="preserve"> </w:t>
      </w:r>
      <w:r w:rsidR="004B22BE">
        <w:rPr>
          <w:rFonts w:ascii="Tahoma" w:hAnsi="Tahoma" w:cs="Tahoma"/>
          <w:sz w:val="24"/>
          <w:szCs w:val="24"/>
        </w:rPr>
        <w:t xml:space="preserve">is </w:t>
      </w:r>
      <w:r w:rsidRPr="00515B73">
        <w:rPr>
          <w:rFonts w:ascii="Tahoma" w:hAnsi="Tahoma" w:cs="Tahoma"/>
          <w:sz w:val="24"/>
          <w:szCs w:val="24"/>
        </w:rPr>
        <w:t xml:space="preserve">also </w:t>
      </w:r>
      <w:r w:rsidR="004B22BE">
        <w:rPr>
          <w:rFonts w:ascii="Tahoma" w:hAnsi="Tahoma" w:cs="Tahoma"/>
          <w:sz w:val="24"/>
          <w:szCs w:val="24"/>
        </w:rPr>
        <w:t>med</w:t>
      </w:r>
      <w:r w:rsidRPr="00515B73">
        <w:rPr>
          <w:rFonts w:ascii="Tahoma" w:hAnsi="Tahoma" w:cs="Tahoma"/>
          <w:sz w:val="24"/>
          <w:szCs w:val="24"/>
        </w:rPr>
        <w:t>ic</w:t>
      </w:r>
      <w:r w:rsidR="004B22BE">
        <w:rPr>
          <w:rFonts w:ascii="Tahoma" w:hAnsi="Tahoma" w:cs="Tahoma"/>
          <w:sz w:val="24"/>
          <w:szCs w:val="24"/>
        </w:rPr>
        <w:t>al</w:t>
      </w:r>
      <w:r w:rsidRPr="00515B73">
        <w:rPr>
          <w:rFonts w:ascii="Tahoma" w:hAnsi="Tahoma" w:cs="Tahoma"/>
          <w:sz w:val="24"/>
          <w:szCs w:val="24"/>
        </w:rPr>
        <w:t xml:space="preserve"> </w:t>
      </w:r>
      <w:r w:rsidR="004B22BE">
        <w:rPr>
          <w:rFonts w:ascii="Tahoma" w:hAnsi="Tahoma" w:cs="Tahoma"/>
          <w:sz w:val="24"/>
          <w:szCs w:val="24"/>
        </w:rPr>
        <w:t xml:space="preserve">director of OSF Sleep in Peoria. </w:t>
      </w:r>
      <w:r w:rsidRPr="00515B73">
        <w:rPr>
          <w:rFonts w:ascii="Tahoma" w:hAnsi="Tahoma" w:cs="Tahoma"/>
          <w:sz w:val="24"/>
          <w:szCs w:val="24"/>
        </w:rPr>
        <w:t>Dr. Zallek calls the approval of Zepbound for treatment of sleep apnea</w:t>
      </w:r>
      <w:r w:rsidR="004B22BE">
        <w:rPr>
          <w:rFonts w:ascii="Tahoma" w:hAnsi="Tahoma" w:cs="Tahoma"/>
          <w:sz w:val="24"/>
          <w:szCs w:val="24"/>
        </w:rPr>
        <w:t xml:space="preserve"> </w:t>
      </w:r>
      <w:r w:rsidR="004B22BE" w:rsidRPr="004B22BE">
        <w:rPr>
          <w:rFonts w:ascii="Tahoma" w:hAnsi="Tahoma" w:cs="Tahoma"/>
          <w:sz w:val="24"/>
          <w:szCs w:val="24"/>
        </w:rPr>
        <w:t>a significant and important development</w:t>
      </w:r>
      <w:r w:rsidRPr="00515B73">
        <w:rPr>
          <w:rFonts w:ascii="Tahoma" w:hAnsi="Tahoma" w:cs="Tahoma"/>
          <w:sz w:val="24"/>
          <w:szCs w:val="24"/>
        </w:rPr>
        <w:t>. She points out there have been few new developments for the treatment of OSA, and this is the first medication.</w:t>
      </w:r>
    </w:p>
    <w:p w14:paraId="03EA1AD1" w14:textId="4705BD09" w:rsidR="001F0409" w:rsidRPr="00515B73" w:rsidRDefault="001F0409">
      <w:pPr>
        <w:rPr>
          <w:rFonts w:ascii="Tahoma" w:hAnsi="Tahoma" w:cs="Tahoma"/>
          <w:sz w:val="24"/>
          <w:szCs w:val="24"/>
        </w:rPr>
      </w:pPr>
      <w:r w:rsidRPr="00515B73">
        <w:rPr>
          <w:rFonts w:ascii="Tahoma" w:hAnsi="Tahoma" w:cs="Tahoma"/>
          <w:sz w:val="24"/>
          <w:szCs w:val="24"/>
        </w:rPr>
        <w:t xml:space="preserve">Could </w:t>
      </w:r>
      <w:r w:rsidR="00A223D5" w:rsidRPr="00515B73">
        <w:rPr>
          <w:rFonts w:ascii="Tahoma" w:hAnsi="Tahoma" w:cs="Tahoma"/>
          <w:sz w:val="24"/>
          <w:szCs w:val="24"/>
        </w:rPr>
        <w:t xml:space="preserve">this let </w:t>
      </w:r>
      <w:r w:rsidRPr="00515B73">
        <w:rPr>
          <w:rFonts w:ascii="Tahoma" w:hAnsi="Tahoma" w:cs="Tahoma"/>
          <w:sz w:val="24"/>
          <w:szCs w:val="24"/>
        </w:rPr>
        <w:t>some people ditch their CPAP machines? Dr. Zallek says if their sleep apnea is caused by obesity</w:t>
      </w:r>
      <w:r w:rsidR="005A4675" w:rsidRPr="00515B73">
        <w:rPr>
          <w:rFonts w:ascii="Tahoma" w:hAnsi="Tahoma" w:cs="Tahoma"/>
          <w:sz w:val="24"/>
          <w:szCs w:val="24"/>
        </w:rPr>
        <w:t>, potentially yes</w:t>
      </w:r>
      <w:r w:rsidRPr="00515B73">
        <w:rPr>
          <w:rFonts w:ascii="Tahoma" w:hAnsi="Tahoma" w:cs="Tahoma"/>
          <w:sz w:val="24"/>
          <w:szCs w:val="24"/>
        </w:rPr>
        <w:t>.</w:t>
      </w:r>
    </w:p>
    <w:p w14:paraId="1FF1CDCC" w14:textId="4C28A0B9" w:rsidR="001F0409" w:rsidRPr="00032210" w:rsidRDefault="001F0409" w:rsidP="001F0409">
      <w:pPr>
        <w:tabs>
          <w:tab w:val="left" w:pos="9645"/>
        </w:tabs>
        <w:rPr>
          <w:rFonts w:ascii="Tahoma" w:hAnsi="Tahoma" w:cs="Tahoma"/>
          <w:sz w:val="24"/>
          <w:szCs w:val="24"/>
        </w:rPr>
      </w:pPr>
      <w:r w:rsidRPr="00032210">
        <w:rPr>
          <w:rFonts w:ascii="Tahoma" w:hAnsi="Tahoma" w:cs="Tahoma"/>
          <w:sz w:val="24"/>
          <w:szCs w:val="24"/>
        </w:rPr>
        <w:t>“</w:t>
      </w:r>
      <w:r w:rsidR="00032210" w:rsidRPr="00032210">
        <w:rPr>
          <w:rFonts w:ascii="Tahoma" w:hAnsi="Tahoma" w:cs="Tahoma"/>
          <w:sz w:val="24"/>
          <w:szCs w:val="24"/>
        </w:rPr>
        <w:t>So,</w:t>
      </w:r>
      <w:r w:rsidRPr="00032210">
        <w:rPr>
          <w:rFonts w:ascii="Tahoma" w:hAnsi="Tahoma" w:cs="Tahoma"/>
          <w:sz w:val="24"/>
          <w:szCs w:val="24"/>
        </w:rPr>
        <w:t xml:space="preserve"> if you’re wearing CPAP and you have weight-related sleep apnea, weight loss is a great idea. The approval of Zepbound (</w:t>
      </w:r>
      <w:r w:rsidR="00C6373C" w:rsidRPr="00032210">
        <w:rPr>
          <w:rFonts w:ascii="Tahoma" w:hAnsi="Tahoma" w:cs="Tahoma"/>
          <w:sz w:val="24"/>
          <w:szCs w:val="24"/>
        </w:rPr>
        <w:t>tirzepatide</w:t>
      </w:r>
      <w:r w:rsidRPr="00032210">
        <w:rPr>
          <w:rFonts w:ascii="Tahoma" w:hAnsi="Tahoma" w:cs="Tahoma"/>
          <w:sz w:val="24"/>
          <w:szCs w:val="24"/>
        </w:rPr>
        <w:t>) is a new avenue for us to look for</w:t>
      </w:r>
      <w:r w:rsidR="00032210" w:rsidRPr="00032210">
        <w:rPr>
          <w:rFonts w:ascii="Tahoma" w:hAnsi="Tahoma" w:cs="Tahoma"/>
          <w:sz w:val="24"/>
          <w:szCs w:val="24"/>
        </w:rPr>
        <w:t xml:space="preserve"> </w:t>
      </w:r>
      <w:r w:rsidRPr="00032210">
        <w:rPr>
          <w:rFonts w:ascii="Tahoma" w:hAnsi="Tahoma" w:cs="Tahoma"/>
          <w:sz w:val="24"/>
          <w:szCs w:val="24"/>
        </w:rPr>
        <w:t xml:space="preserve">treating overweight or obesity and to treat sleep apnea.” </w:t>
      </w:r>
    </w:p>
    <w:p w14:paraId="235C374D" w14:textId="506D419D" w:rsidR="00A223D5" w:rsidRPr="00B64585" w:rsidRDefault="000D1CC5" w:rsidP="00A223D5">
      <w:pPr>
        <w:rPr>
          <w:rFonts w:ascii="Tahoma" w:hAnsi="Tahoma" w:cs="Tahoma"/>
          <w:sz w:val="24"/>
          <w:szCs w:val="24"/>
        </w:rPr>
      </w:pPr>
      <w:r>
        <w:rPr>
          <w:rFonts w:ascii="Tahoma" w:hAnsi="Tahoma" w:cs="Tahoma"/>
          <w:sz w:val="24"/>
          <w:szCs w:val="24"/>
        </w:rPr>
        <w:t xml:space="preserve">Dr. </w:t>
      </w:r>
      <w:r w:rsidR="001F0409">
        <w:rPr>
          <w:rFonts w:ascii="Tahoma" w:hAnsi="Tahoma" w:cs="Tahoma"/>
          <w:sz w:val="24"/>
          <w:szCs w:val="24"/>
        </w:rPr>
        <w:t>Zallek says</w:t>
      </w:r>
      <w:r w:rsidR="00A223D5">
        <w:rPr>
          <w:rFonts w:ascii="Tahoma" w:hAnsi="Tahoma" w:cs="Tahoma"/>
          <w:sz w:val="24"/>
          <w:szCs w:val="24"/>
        </w:rPr>
        <w:t xml:space="preserve"> for some people with weight-related apnea, losing about 10% </w:t>
      </w:r>
      <w:r w:rsidR="004B22BE">
        <w:rPr>
          <w:rFonts w:ascii="Tahoma" w:hAnsi="Tahoma" w:cs="Tahoma"/>
          <w:sz w:val="24"/>
          <w:szCs w:val="24"/>
        </w:rPr>
        <w:t xml:space="preserve">or more </w:t>
      </w:r>
      <w:r w:rsidR="00A223D5">
        <w:rPr>
          <w:rFonts w:ascii="Tahoma" w:hAnsi="Tahoma" w:cs="Tahoma"/>
          <w:sz w:val="24"/>
          <w:szCs w:val="24"/>
        </w:rPr>
        <w:t>of overall body weight can significantly reduce or eliminate the sleeping disorder.  However, she warns that with</w:t>
      </w:r>
      <w:r w:rsidR="00A223D5" w:rsidRPr="00B64585">
        <w:rPr>
          <w:rFonts w:ascii="Tahoma" w:hAnsi="Tahoma" w:cs="Tahoma"/>
          <w:sz w:val="24"/>
          <w:szCs w:val="24"/>
        </w:rPr>
        <w:t xml:space="preserve"> </w:t>
      </w:r>
      <w:r w:rsidR="00A223D5" w:rsidRPr="008F2E4E">
        <w:rPr>
          <w:rFonts w:ascii="Tahoma" w:hAnsi="Tahoma" w:cs="Tahoma"/>
          <w:sz w:val="24"/>
          <w:szCs w:val="24"/>
        </w:rPr>
        <w:t>GLP</w:t>
      </w:r>
      <w:r w:rsidR="00A223D5" w:rsidRPr="00B64585">
        <w:rPr>
          <w:rFonts w:ascii="Tahoma" w:hAnsi="Tahoma" w:cs="Tahoma"/>
          <w:sz w:val="24"/>
          <w:szCs w:val="24"/>
        </w:rPr>
        <w:t>-1</w:t>
      </w:r>
      <w:r w:rsidR="00A223D5" w:rsidRPr="008F2E4E">
        <w:rPr>
          <w:rFonts w:ascii="Tahoma" w:hAnsi="Tahoma" w:cs="Tahoma"/>
          <w:sz w:val="24"/>
          <w:szCs w:val="24"/>
        </w:rPr>
        <w:t xml:space="preserve"> </w:t>
      </w:r>
      <w:r w:rsidR="00A223D5" w:rsidRPr="00B64585">
        <w:rPr>
          <w:rFonts w:ascii="Tahoma" w:hAnsi="Tahoma" w:cs="Tahoma"/>
          <w:sz w:val="24"/>
          <w:szCs w:val="24"/>
        </w:rPr>
        <w:t xml:space="preserve">agonists, </w:t>
      </w:r>
      <w:r w:rsidR="00A223D5">
        <w:rPr>
          <w:rFonts w:ascii="Tahoma" w:hAnsi="Tahoma" w:cs="Tahoma"/>
          <w:sz w:val="24"/>
          <w:szCs w:val="24"/>
        </w:rPr>
        <w:t xml:space="preserve">it’s important to maintain a healthy diet and exercise because the medication carries </w:t>
      </w:r>
      <w:r w:rsidR="00A223D5" w:rsidRPr="008F2E4E">
        <w:rPr>
          <w:rFonts w:ascii="Tahoma" w:hAnsi="Tahoma" w:cs="Tahoma"/>
          <w:sz w:val="24"/>
          <w:szCs w:val="24"/>
        </w:rPr>
        <w:t>significant risk of</w:t>
      </w:r>
      <w:r w:rsidR="00A223D5">
        <w:rPr>
          <w:rFonts w:ascii="Tahoma" w:hAnsi="Tahoma" w:cs="Tahoma"/>
          <w:sz w:val="24"/>
          <w:szCs w:val="24"/>
        </w:rPr>
        <w:t xml:space="preserve"> muscle loss.</w:t>
      </w:r>
    </w:p>
    <w:p w14:paraId="23C246B0" w14:textId="0D37CB64" w:rsidR="00A223D5" w:rsidRPr="00032210" w:rsidRDefault="00A223D5" w:rsidP="00A223D5">
      <w:pPr>
        <w:rPr>
          <w:rFonts w:ascii="Tahoma" w:hAnsi="Tahoma" w:cs="Tahoma"/>
          <w:sz w:val="24"/>
          <w:szCs w:val="24"/>
        </w:rPr>
      </w:pPr>
      <w:r w:rsidRPr="00032210">
        <w:rPr>
          <w:rFonts w:ascii="Tahoma" w:hAnsi="Tahoma" w:cs="Tahoma"/>
          <w:sz w:val="24"/>
          <w:szCs w:val="24"/>
        </w:rPr>
        <w:t xml:space="preserve"> “It's really important for people who are using GLP</w:t>
      </w:r>
      <w:r w:rsidR="000D1CC5" w:rsidRPr="00032210">
        <w:rPr>
          <w:rFonts w:ascii="Tahoma" w:hAnsi="Tahoma" w:cs="Tahoma"/>
          <w:sz w:val="24"/>
          <w:szCs w:val="24"/>
        </w:rPr>
        <w:t xml:space="preserve">-1s </w:t>
      </w:r>
      <w:r w:rsidRPr="00032210">
        <w:rPr>
          <w:rFonts w:ascii="Tahoma" w:hAnsi="Tahoma" w:cs="Tahoma"/>
          <w:sz w:val="24"/>
          <w:szCs w:val="24"/>
        </w:rPr>
        <w:t xml:space="preserve">to maintain adequate nutritional intake, particularly with high quality protein, and maintain exercise, so that they get muscle resistance exercise and build and maintain muscle.” </w:t>
      </w:r>
    </w:p>
    <w:p w14:paraId="2255542D" w14:textId="77777777" w:rsidR="00A223D5" w:rsidRPr="00B64585" w:rsidRDefault="00A223D5" w:rsidP="00A223D5">
      <w:pPr>
        <w:rPr>
          <w:rFonts w:ascii="Tahoma" w:hAnsi="Tahoma" w:cs="Tahoma"/>
          <w:sz w:val="24"/>
          <w:szCs w:val="24"/>
        </w:rPr>
      </w:pPr>
      <w:r>
        <w:rPr>
          <w:rFonts w:ascii="Tahoma" w:hAnsi="Tahoma" w:cs="Tahoma"/>
          <w:sz w:val="24"/>
          <w:szCs w:val="24"/>
        </w:rPr>
        <w:t xml:space="preserve">Treatment of sleep apnea with CPAP is still the gold standard. </w:t>
      </w:r>
      <w:r w:rsidRPr="00B64585">
        <w:rPr>
          <w:rFonts w:ascii="Tahoma" w:hAnsi="Tahoma" w:cs="Tahoma"/>
          <w:sz w:val="24"/>
          <w:szCs w:val="24"/>
        </w:rPr>
        <w:t xml:space="preserve">Dr. Zallek says if switching to Zepbound </w:t>
      </w:r>
      <w:r>
        <w:rPr>
          <w:rFonts w:ascii="Tahoma" w:hAnsi="Tahoma" w:cs="Tahoma"/>
          <w:sz w:val="24"/>
          <w:szCs w:val="24"/>
        </w:rPr>
        <w:t xml:space="preserve">to address </w:t>
      </w:r>
      <w:r w:rsidRPr="00B64585">
        <w:rPr>
          <w:rFonts w:ascii="Tahoma" w:hAnsi="Tahoma" w:cs="Tahoma"/>
          <w:sz w:val="24"/>
          <w:szCs w:val="24"/>
        </w:rPr>
        <w:t>sleep apnea, a doctor should continue to monitor weight loss and then test again to see if a person’s airway has opened up.</w:t>
      </w:r>
    </w:p>
    <w:p w14:paraId="3238E412" w14:textId="4DAAB512" w:rsidR="00A223D5" w:rsidRPr="00032210" w:rsidRDefault="00A223D5" w:rsidP="00A223D5">
      <w:pPr>
        <w:rPr>
          <w:rFonts w:ascii="Tahoma" w:hAnsi="Tahoma" w:cs="Tahoma"/>
          <w:sz w:val="24"/>
          <w:szCs w:val="24"/>
        </w:rPr>
      </w:pPr>
      <w:r w:rsidRPr="00032210">
        <w:rPr>
          <w:rFonts w:ascii="Tahoma" w:hAnsi="Tahoma" w:cs="Tahoma"/>
          <w:sz w:val="24"/>
          <w:szCs w:val="24"/>
        </w:rPr>
        <w:t>“Keep using that treatment until you successfully lose weight and get rid of the sleep apnea. It's not time to stop the CPAP and switch to Zepbound, for example. To treat sleep apnea, it's time to continue what you're doing</w:t>
      </w:r>
      <w:r w:rsidR="005A4675" w:rsidRPr="00032210">
        <w:rPr>
          <w:rFonts w:ascii="Tahoma" w:hAnsi="Tahoma" w:cs="Tahoma"/>
          <w:sz w:val="24"/>
          <w:szCs w:val="24"/>
        </w:rPr>
        <w:t>,</w:t>
      </w:r>
      <w:r w:rsidRPr="00032210">
        <w:rPr>
          <w:rFonts w:ascii="Tahoma" w:hAnsi="Tahoma" w:cs="Tahoma"/>
          <w:sz w:val="24"/>
          <w:szCs w:val="24"/>
        </w:rPr>
        <w:t xml:space="preserve"> approach weight loss and then see if the sleep apnea has resolved.” </w:t>
      </w:r>
    </w:p>
    <w:p w14:paraId="6F1E8CE0" w14:textId="3550F5AB" w:rsidR="00A223D5" w:rsidRDefault="00A223D5" w:rsidP="00A223D5">
      <w:pPr>
        <w:rPr>
          <w:rFonts w:ascii="Tahoma" w:hAnsi="Tahoma" w:cs="Tahoma"/>
          <w:sz w:val="24"/>
          <w:szCs w:val="24"/>
        </w:rPr>
      </w:pPr>
      <w:hyperlink r:id="rId5" w:history="1">
        <w:r w:rsidRPr="00F472CD">
          <w:rPr>
            <w:rStyle w:val="Hyperlink"/>
            <w:rFonts w:ascii="Tahoma" w:hAnsi="Tahoma" w:cs="Tahoma"/>
            <w:sz w:val="24"/>
            <w:szCs w:val="24"/>
          </w:rPr>
          <w:t>Studies have shown</w:t>
        </w:r>
      </w:hyperlink>
      <w:r w:rsidRPr="00F472CD">
        <w:rPr>
          <w:rFonts w:ascii="Tahoma" w:hAnsi="Tahoma" w:cs="Tahoma"/>
          <w:sz w:val="24"/>
          <w:szCs w:val="24"/>
        </w:rPr>
        <w:t xml:space="preserve"> that people who have lost weight with GLP-1 drugs, tend to regain the weight once they quit taking the medication.</w:t>
      </w:r>
      <w:r w:rsidR="00F472CD" w:rsidRPr="00F472CD">
        <w:rPr>
          <w:rFonts w:ascii="Tahoma" w:hAnsi="Tahoma" w:cs="Tahoma"/>
          <w:sz w:val="24"/>
          <w:szCs w:val="24"/>
        </w:rPr>
        <w:t xml:space="preserve"> This is because GLP-1s mimic natural hormones that regulate</w:t>
      </w:r>
      <w:r w:rsidR="00F472CD">
        <w:rPr>
          <w:rFonts w:ascii="Tahoma" w:hAnsi="Tahoma" w:cs="Tahoma"/>
          <w:sz w:val="24"/>
          <w:szCs w:val="24"/>
        </w:rPr>
        <w:t xml:space="preserve"> </w:t>
      </w:r>
      <w:r w:rsidR="00F472CD" w:rsidRPr="00F472CD">
        <w:rPr>
          <w:rFonts w:ascii="Tahoma" w:hAnsi="Tahoma" w:cs="Tahoma"/>
          <w:sz w:val="24"/>
          <w:szCs w:val="24"/>
        </w:rPr>
        <w:t>blood sugar, slow digestion, and make you feel full. </w:t>
      </w:r>
      <w:r w:rsidR="00F472CD">
        <w:rPr>
          <w:rFonts w:ascii="Tahoma" w:hAnsi="Tahoma" w:cs="Tahoma"/>
          <w:sz w:val="24"/>
          <w:szCs w:val="24"/>
        </w:rPr>
        <w:t>So, Dr. Zallek stresses the need for lifestyle change</w:t>
      </w:r>
      <w:r w:rsidR="005041C7">
        <w:rPr>
          <w:rFonts w:ascii="Tahoma" w:hAnsi="Tahoma" w:cs="Tahoma"/>
          <w:sz w:val="24"/>
          <w:szCs w:val="24"/>
        </w:rPr>
        <w:t>s</w:t>
      </w:r>
      <w:r w:rsidR="00F472CD">
        <w:rPr>
          <w:rFonts w:ascii="Tahoma" w:hAnsi="Tahoma" w:cs="Tahoma"/>
          <w:sz w:val="24"/>
          <w:szCs w:val="24"/>
        </w:rPr>
        <w:t xml:space="preserve"> regardless of the approach to treating sleep apnea.</w:t>
      </w:r>
    </w:p>
    <w:p w14:paraId="580FB744" w14:textId="6ED63CC2" w:rsidR="00F472CD" w:rsidRDefault="004B22BE" w:rsidP="00A223D5">
      <w:pPr>
        <w:rPr>
          <w:rFonts w:ascii="Tahoma" w:hAnsi="Tahoma" w:cs="Tahoma"/>
          <w:sz w:val="24"/>
          <w:szCs w:val="24"/>
        </w:rPr>
      </w:pPr>
      <w:r w:rsidRPr="004B22BE">
        <w:rPr>
          <w:rFonts w:ascii="Tahoma" w:hAnsi="Tahoma" w:cs="Tahoma"/>
          <w:sz w:val="24"/>
          <w:szCs w:val="24"/>
        </w:rPr>
        <w:lastRenderedPageBreak/>
        <w:t>Dr. Zallek is board certified in Lifestyle Medicine, which means she incorporates therapeutic lifestyle interventions to treat and revers</w:t>
      </w:r>
      <w:r>
        <w:rPr>
          <w:rFonts w:ascii="Tahoma" w:hAnsi="Tahoma" w:cs="Tahoma"/>
          <w:sz w:val="24"/>
          <w:szCs w:val="24"/>
        </w:rPr>
        <w:t>e</w:t>
      </w:r>
      <w:r w:rsidRPr="004B22BE">
        <w:rPr>
          <w:rFonts w:ascii="Tahoma" w:hAnsi="Tahoma" w:cs="Tahoma"/>
          <w:sz w:val="24"/>
          <w:szCs w:val="24"/>
        </w:rPr>
        <w:t xml:space="preserve"> chronic conditions.</w:t>
      </w:r>
      <w:r w:rsidR="00F472CD">
        <w:rPr>
          <w:rFonts w:ascii="Tahoma" w:hAnsi="Tahoma" w:cs="Tahoma"/>
          <w:sz w:val="24"/>
          <w:szCs w:val="24"/>
        </w:rPr>
        <w:t xml:space="preserve"> That includes a</w:t>
      </w:r>
      <w:r w:rsidR="00F472CD" w:rsidRPr="00F472CD">
        <w:rPr>
          <w:rFonts w:ascii="Tahoma" w:hAnsi="Tahoma" w:cs="Tahoma"/>
          <w:sz w:val="24"/>
          <w:szCs w:val="24"/>
        </w:rPr>
        <w:t xml:space="preserve"> whole-food, plant-predominant eating pattern, physical activity, restorative sleep, stress management, avoidance of risky substances and positive social connections</w:t>
      </w:r>
      <w:r w:rsidR="00F472CD">
        <w:rPr>
          <w:rFonts w:ascii="Tahoma" w:hAnsi="Tahoma" w:cs="Tahoma"/>
          <w:sz w:val="24"/>
          <w:szCs w:val="24"/>
        </w:rPr>
        <w:t>.</w:t>
      </w:r>
    </w:p>
    <w:p w14:paraId="0BA026FC" w14:textId="325052DA" w:rsidR="001F0409" w:rsidRDefault="005041C7">
      <w:pPr>
        <w:rPr>
          <w:rFonts w:ascii="Tahoma" w:hAnsi="Tahoma" w:cs="Tahoma"/>
          <w:sz w:val="24"/>
          <w:szCs w:val="24"/>
        </w:rPr>
      </w:pPr>
      <w:r>
        <w:rPr>
          <w:rFonts w:ascii="Tahoma" w:hAnsi="Tahoma" w:cs="Tahoma"/>
          <w:sz w:val="24"/>
          <w:szCs w:val="24"/>
        </w:rPr>
        <w:t xml:space="preserve">It’s possible other GLP-1 drug makers for Wegovy, Ozempic or Mounjaro will seek similar approval for use as treatment of sleep apnea. But, Dr. Zallek says people also need to </w:t>
      </w:r>
      <w:r w:rsidR="005E1428">
        <w:rPr>
          <w:rFonts w:ascii="Tahoma" w:hAnsi="Tahoma" w:cs="Tahoma"/>
          <w:sz w:val="24"/>
          <w:szCs w:val="24"/>
        </w:rPr>
        <w:t xml:space="preserve">talk with their provider and </w:t>
      </w:r>
      <w:r>
        <w:rPr>
          <w:rFonts w:ascii="Tahoma" w:hAnsi="Tahoma" w:cs="Tahoma"/>
          <w:sz w:val="24"/>
          <w:szCs w:val="24"/>
        </w:rPr>
        <w:t xml:space="preserve">weigh the </w:t>
      </w:r>
      <w:r w:rsidRPr="00515B73">
        <w:rPr>
          <w:rFonts w:ascii="Tahoma" w:hAnsi="Tahoma" w:cs="Tahoma"/>
          <w:sz w:val="24"/>
          <w:szCs w:val="24"/>
        </w:rPr>
        <w:t>side</w:t>
      </w:r>
      <w:r w:rsidR="005A4675" w:rsidRPr="00515B73">
        <w:rPr>
          <w:rFonts w:ascii="Tahoma" w:hAnsi="Tahoma" w:cs="Tahoma"/>
          <w:sz w:val="24"/>
          <w:szCs w:val="24"/>
        </w:rPr>
        <w:t xml:space="preserve"> </w:t>
      </w:r>
      <w:r w:rsidRPr="00515B73">
        <w:rPr>
          <w:rFonts w:ascii="Tahoma" w:hAnsi="Tahoma" w:cs="Tahoma"/>
          <w:sz w:val="24"/>
          <w:szCs w:val="24"/>
        </w:rPr>
        <w:t xml:space="preserve">effects </w:t>
      </w:r>
      <w:r>
        <w:rPr>
          <w:rFonts w:ascii="Tahoma" w:hAnsi="Tahoma" w:cs="Tahoma"/>
          <w:sz w:val="24"/>
          <w:szCs w:val="24"/>
        </w:rPr>
        <w:t xml:space="preserve">with the benefits. Some of the side effects of the GLP1s include nausea, vomiting, </w:t>
      </w:r>
      <w:r w:rsidRPr="005041C7">
        <w:rPr>
          <w:rFonts w:ascii="Tahoma" w:hAnsi="Tahoma" w:cs="Tahoma"/>
          <w:sz w:val="24"/>
          <w:szCs w:val="24"/>
        </w:rPr>
        <w:t>diarrhea</w:t>
      </w:r>
      <w:r>
        <w:rPr>
          <w:rFonts w:ascii="Tahoma" w:hAnsi="Tahoma" w:cs="Tahoma"/>
          <w:sz w:val="24"/>
          <w:szCs w:val="24"/>
        </w:rPr>
        <w:t xml:space="preserve">, delayed gastric emptying, low blood sugar, fatigue, and more serious complications such as </w:t>
      </w:r>
      <w:r w:rsidRPr="005041C7">
        <w:rPr>
          <w:rFonts w:ascii="Tahoma" w:hAnsi="Tahoma" w:cs="Tahoma"/>
          <w:sz w:val="24"/>
          <w:szCs w:val="24"/>
        </w:rPr>
        <w:t xml:space="preserve">gallstone disease, </w:t>
      </w:r>
      <w:r>
        <w:rPr>
          <w:rFonts w:ascii="Tahoma" w:hAnsi="Tahoma" w:cs="Tahoma"/>
          <w:sz w:val="24"/>
          <w:szCs w:val="24"/>
        </w:rPr>
        <w:t>and p</w:t>
      </w:r>
      <w:r w:rsidRPr="005041C7">
        <w:rPr>
          <w:rFonts w:ascii="Tahoma" w:hAnsi="Tahoma" w:cs="Tahoma"/>
          <w:sz w:val="24"/>
          <w:szCs w:val="24"/>
        </w:rPr>
        <w:t>ancreatitis</w:t>
      </w:r>
      <w:r>
        <w:rPr>
          <w:rFonts w:ascii="Tahoma" w:hAnsi="Tahoma" w:cs="Tahoma"/>
          <w:sz w:val="24"/>
          <w:szCs w:val="24"/>
        </w:rPr>
        <w:t>.</w:t>
      </w:r>
    </w:p>
    <w:p w14:paraId="7ECD6FF8" w14:textId="41EAD095" w:rsidR="005041C7" w:rsidRDefault="005041C7">
      <w:pPr>
        <w:rPr>
          <w:rFonts w:ascii="Tahoma" w:hAnsi="Tahoma" w:cs="Tahoma"/>
          <w:sz w:val="24"/>
          <w:szCs w:val="24"/>
        </w:rPr>
      </w:pPr>
      <w:r>
        <w:rPr>
          <w:rFonts w:ascii="Tahoma" w:hAnsi="Tahoma" w:cs="Tahoma"/>
          <w:sz w:val="24"/>
          <w:szCs w:val="24"/>
        </w:rPr>
        <w:t xml:space="preserve">As they say in the ads, “Ask your </w:t>
      </w:r>
      <w:r w:rsidR="005E1428">
        <w:rPr>
          <w:rFonts w:ascii="Tahoma" w:hAnsi="Tahoma" w:cs="Tahoma"/>
          <w:sz w:val="24"/>
          <w:szCs w:val="24"/>
        </w:rPr>
        <w:t>doctor if its right for you.”</w:t>
      </w:r>
    </w:p>
    <w:sectPr w:rsidR="005041C7" w:rsidSect="00F549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4554F"/>
    <w:multiLevelType w:val="multilevel"/>
    <w:tmpl w:val="DC6A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05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E9"/>
    <w:rsid w:val="00032210"/>
    <w:rsid w:val="000D1CC5"/>
    <w:rsid w:val="001323A0"/>
    <w:rsid w:val="001F0409"/>
    <w:rsid w:val="00432D1D"/>
    <w:rsid w:val="00486A09"/>
    <w:rsid w:val="004B22BE"/>
    <w:rsid w:val="005041C7"/>
    <w:rsid w:val="00515B73"/>
    <w:rsid w:val="005A4675"/>
    <w:rsid w:val="005E1428"/>
    <w:rsid w:val="008B6FF9"/>
    <w:rsid w:val="00A223D5"/>
    <w:rsid w:val="00B70C97"/>
    <w:rsid w:val="00B90F11"/>
    <w:rsid w:val="00C43BA7"/>
    <w:rsid w:val="00C6373C"/>
    <w:rsid w:val="00D241E6"/>
    <w:rsid w:val="00F15A56"/>
    <w:rsid w:val="00F472CD"/>
    <w:rsid w:val="00F549E9"/>
    <w:rsid w:val="00F57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C470"/>
  <w15:chartTrackingRefBased/>
  <w15:docId w15:val="{7B3FD79B-10B4-4B52-9BAC-A7802981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9E9"/>
    <w:rPr>
      <w:rFonts w:eastAsiaTheme="majorEastAsia" w:cstheme="majorBidi"/>
      <w:color w:val="272727" w:themeColor="text1" w:themeTint="D8"/>
    </w:rPr>
  </w:style>
  <w:style w:type="paragraph" w:styleId="Title">
    <w:name w:val="Title"/>
    <w:basedOn w:val="Normal"/>
    <w:next w:val="Normal"/>
    <w:link w:val="TitleChar"/>
    <w:uiPriority w:val="10"/>
    <w:qFormat/>
    <w:rsid w:val="00F54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9E9"/>
    <w:pPr>
      <w:spacing w:before="160"/>
      <w:jc w:val="center"/>
    </w:pPr>
    <w:rPr>
      <w:i/>
      <w:iCs/>
      <w:color w:val="404040" w:themeColor="text1" w:themeTint="BF"/>
    </w:rPr>
  </w:style>
  <w:style w:type="character" w:customStyle="1" w:styleId="QuoteChar">
    <w:name w:val="Quote Char"/>
    <w:basedOn w:val="DefaultParagraphFont"/>
    <w:link w:val="Quote"/>
    <w:uiPriority w:val="29"/>
    <w:rsid w:val="00F549E9"/>
    <w:rPr>
      <w:i/>
      <w:iCs/>
      <w:color w:val="404040" w:themeColor="text1" w:themeTint="BF"/>
    </w:rPr>
  </w:style>
  <w:style w:type="paragraph" w:styleId="ListParagraph">
    <w:name w:val="List Paragraph"/>
    <w:basedOn w:val="Normal"/>
    <w:uiPriority w:val="34"/>
    <w:qFormat/>
    <w:rsid w:val="00F549E9"/>
    <w:pPr>
      <w:ind w:left="720"/>
      <w:contextualSpacing/>
    </w:pPr>
  </w:style>
  <w:style w:type="character" w:styleId="IntenseEmphasis">
    <w:name w:val="Intense Emphasis"/>
    <w:basedOn w:val="DefaultParagraphFont"/>
    <w:uiPriority w:val="21"/>
    <w:qFormat/>
    <w:rsid w:val="00F549E9"/>
    <w:rPr>
      <w:i/>
      <w:iCs/>
      <w:color w:val="0F4761" w:themeColor="accent1" w:themeShade="BF"/>
    </w:rPr>
  </w:style>
  <w:style w:type="paragraph" w:styleId="IntenseQuote">
    <w:name w:val="Intense Quote"/>
    <w:basedOn w:val="Normal"/>
    <w:next w:val="Normal"/>
    <w:link w:val="IntenseQuoteChar"/>
    <w:uiPriority w:val="30"/>
    <w:qFormat/>
    <w:rsid w:val="00F54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9E9"/>
    <w:rPr>
      <w:i/>
      <w:iCs/>
      <w:color w:val="0F4761" w:themeColor="accent1" w:themeShade="BF"/>
    </w:rPr>
  </w:style>
  <w:style w:type="character" w:styleId="IntenseReference">
    <w:name w:val="Intense Reference"/>
    <w:basedOn w:val="DefaultParagraphFont"/>
    <w:uiPriority w:val="32"/>
    <w:qFormat/>
    <w:rsid w:val="00F549E9"/>
    <w:rPr>
      <w:b/>
      <w:bCs/>
      <w:smallCaps/>
      <w:color w:val="0F4761" w:themeColor="accent1" w:themeShade="BF"/>
      <w:spacing w:val="5"/>
    </w:rPr>
  </w:style>
  <w:style w:type="character" w:styleId="Hyperlink">
    <w:name w:val="Hyperlink"/>
    <w:basedOn w:val="DefaultParagraphFont"/>
    <w:uiPriority w:val="99"/>
    <w:unhideWhenUsed/>
    <w:rsid w:val="00C43BA7"/>
    <w:rPr>
      <w:color w:val="467886" w:themeColor="hyperlink"/>
      <w:u w:val="single"/>
    </w:rPr>
  </w:style>
  <w:style w:type="character" w:styleId="UnresolvedMention">
    <w:name w:val="Unresolved Mention"/>
    <w:basedOn w:val="DefaultParagraphFont"/>
    <w:uiPriority w:val="99"/>
    <w:semiHidden/>
    <w:unhideWhenUsed/>
    <w:rsid w:val="00C4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666859">
      <w:bodyDiv w:val="1"/>
      <w:marLeft w:val="0"/>
      <w:marRight w:val="0"/>
      <w:marTop w:val="0"/>
      <w:marBottom w:val="0"/>
      <w:divBdr>
        <w:top w:val="none" w:sz="0" w:space="0" w:color="auto"/>
        <w:left w:val="none" w:sz="0" w:space="0" w:color="auto"/>
        <w:bottom w:val="none" w:sz="0" w:space="0" w:color="auto"/>
        <w:right w:val="none" w:sz="0" w:space="0" w:color="auto"/>
      </w:divBdr>
      <w:divsChild>
        <w:div w:id="1739018554">
          <w:marLeft w:val="0"/>
          <w:marRight w:val="0"/>
          <w:marTop w:val="0"/>
          <w:marBottom w:val="0"/>
          <w:divBdr>
            <w:top w:val="none" w:sz="0" w:space="0" w:color="auto"/>
            <w:left w:val="none" w:sz="0" w:space="0" w:color="auto"/>
            <w:bottom w:val="none" w:sz="0" w:space="0" w:color="auto"/>
            <w:right w:val="none" w:sz="0" w:space="0" w:color="auto"/>
          </w:divBdr>
        </w:div>
      </w:divsChild>
    </w:div>
    <w:div w:id="755907923">
      <w:bodyDiv w:val="1"/>
      <w:marLeft w:val="0"/>
      <w:marRight w:val="0"/>
      <w:marTop w:val="0"/>
      <w:marBottom w:val="0"/>
      <w:divBdr>
        <w:top w:val="none" w:sz="0" w:space="0" w:color="auto"/>
        <w:left w:val="none" w:sz="0" w:space="0" w:color="auto"/>
        <w:bottom w:val="none" w:sz="0" w:space="0" w:color="auto"/>
        <w:right w:val="none" w:sz="0" w:space="0" w:color="auto"/>
      </w:divBdr>
      <w:divsChild>
        <w:div w:id="1623225597">
          <w:marLeft w:val="0"/>
          <w:marRight w:val="0"/>
          <w:marTop w:val="0"/>
          <w:marBottom w:val="0"/>
          <w:divBdr>
            <w:top w:val="none" w:sz="0" w:space="0" w:color="auto"/>
            <w:left w:val="none" w:sz="0" w:space="0" w:color="auto"/>
            <w:bottom w:val="none" w:sz="0" w:space="0" w:color="auto"/>
            <w:right w:val="none" w:sz="0" w:space="0" w:color="auto"/>
          </w:divBdr>
        </w:div>
      </w:divsChild>
    </w:div>
    <w:div w:id="1268736374">
      <w:bodyDiv w:val="1"/>
      <w:marLeft w:val="0"/>
      <w:marRight w:val="0"/>
      <w:marTop w:val="0"/>
      <w:marBottom w:val="0"/>
      <w:divBdr>
        <w:top w:val="none" w:sz="0" w:space="0" w:color="auto"/>
        <w:left w:val="none" w:sz="0" w:space="0" w:color="auto"/>
        <w:bottom w:val="none" w:sz="0" w:space="0" w:color="auto"/>
        <w:right w:val="none" w:sz="0" w:space="0" w:color="auto"/>
      </w:divBdr>
      <w:divsChild>
        <w:div w:id="1948999387">
          <w:marLeft w:val="0"/>
          <w:marRight w:val="0"/>
          <w:marTop w:val="0"/>
          <w:marBottom w:val="0"/>
          <w:divBdr>
            <w:top w:val="none" w:sz="0" w:space="0" w:color="auto"/>
            <w:left w:val="none" w:sz="0" w:space="0" w:color="auto"/>
            <w:bottom w:val="none" w:sz="0" w:space="0" w:color="auto"/>
            <w:right w:val="none" w:sz="0" w:space="0" w:color="auto"/>
          </w:divBdr>
        </w:div>
        <w:div w:id="248467897">
          <w:marLeft w:val="0"/>
          <w:marRight w:val="0"/>
          <w:marTop w:val="0"/>
          <w:marBottom w:val="0"/>
          <w:divBdr>
            <w:top w:val="none" w:sz="0" w:space="0" w:color="auto"/>
            <w:left w:val="none" w:sz="0" w:space="0" w:color="auto"/>
            <w:bottom w:val="none" w:sz="0" w:space="0" w:color="auto"/>
            <w:right w:val="none" w:sz="0" w:space="0" w:color="auto"/>
          </w:divBdr>
        </w:div>
      </w:divsChild>
    </w:div>
    <w:div w:id="1704407454">
      <w:bodyDiv w:val="1"/>
      <w:marLeft w:val="0"/>
      <w:marRight w:val="0"/>
      <w:marTop w:val="0"/>
      <w:marBottom w:val="0"/>
      <w:divBdr>
        <w:top w:val="none" w:sz="0" w:space="0" w:color="auto"/>
        <w:left w:val="none" w:sz="0" w:space="0" w:color="auto"/>
        <w:bottom w:val="none" w:sz="0" w:space="0" w:color="auto"/>
        <w:right w:val="none" w:sz="0" w:space="0" w:color="auto"/>
      </w:divBdr>
      <w:divsChild>
        <w:div w:id="1777600145">
          <w:marLeft w:val="0"/>
          <w:marRight w:val="0"/>
          <w:marTop w:val="0"/>
          <w:marBottom w:val="0"/>
          <w:divBdr>
            <w:top w:val="none" w:sz="0" w:space="0" w:color="auto"/>
            <w:left w:val="none" w:sz="0" w:space="0" w:color="auto"/>
            <w:bottom w:val="none" w:sz="0" w:space="0" w:color="auto"/>
            <w:right w:val="none" w:sz="0" w:space="0" w:color="auto"/>
          </w:divBdr>
        </w:div>
      </w:divsChild>
    </w:div>
    <w:div w:id="1757286765">
      <w:bodyDiv w:val="1"/>
      <w:marLeft w:val="0"/>
      <w:marRight w:val="0"/>
      <w:marTop w:val="0"/>
      <w:marBottom w:val="0"/>
      <w:divBdr>
        <w:top w:val="none" w:sz="0" w:space="0" w:color="auto"/>
        <w:left w:val="none" w:sz="0" w:space="0" w:color="auto"/>
        <w:bottom w:val="none" w:sz="0" w:space="0" w:color="auto"/>
        <w:right w:val="none" w:sz="0" w:space="0" w:color="auto"/>
      </w:divBdr>
      <w:divsChild>
        <w:div w:id="755590820">
          <w:marLeft w:val="0"/>
          <w:marRight w:val="0"/>
          <w:marTop w:val="0"/>
          <w:marBottom w:val="0"/>
          <w:divBdr>
            <w:top w:val="none" w:sz="0" w:space="0" w:color="auto"/>
            <w:left w:val="none" w:sz="0" w:space="0" w:color="auto"/>
            <w:bottom w:val="none" w:sz="0" w:space="0" w:color="auto"/>
            <w:right w:val="none" w:sz="0" w:space="0" w:color="auto"/>
          </w:divBdr>
        </w:div>
        <w:div w:id="1110975233">
          <w:marLeft w:val="0"/>
          <w:marRight w:val="0"/>
          <w:marTop w:val="0"/>
          <w:marBottom w:val="0"/>
          <w:divBdr>
            <w:top w:val="none" w:sz="0" w:space="0" w:color="auto"/>
            <w:left w:val="none" w:sz="0" w:space="0" w:color="auto"/>
            <w:bottom w:val="none" w:sz="0" w:space="0" w:color="auto"/>
            <w:right w:val="none" w:sz="0" w:space="0" w:color="auto"/>
          </w:divBdr>
        </w:div>
      </w:divsChild>
    </w:div>
    <w:div w:id="2116629364">
      <w:bodyDiv w:val="1"/>
      <w:marLeft w:val="0"/>
      <w:marRight w:val="0"/>
      <w:marTop w:val="0"/>
      <w:marBottom w:val="0"/>
      <w:divBdr>
        <w:top w:val="none" w:sz="0" w:space="0" w:color="auto"/>
        <w:left w:val="none" w:sz="0" w:space="0" w:color="auto"/>
        <w:bottom w:val="none" w:sz="0" w:space="0" w:color="auto"/>
        <w:right w:val="none" w:sz="0" w:space="0" w:color="auto"/>
      </w:divBdr>
      <w:divsChild>
        <w:div w:id="1125848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m-pubs.pericles-prod.literatumonline.com/doi/10.1111/dom.147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3</cp:revision>
  <dcterms:created xsi:type="dcterms:W3CDTF">2025-01-30T15:48:00Z</dcterms:created>
  <dcterms:modified xsi:type="dcterms:W3CDTF">2025-01-30T15:49:00Z</dcterms:modified>
</cp:coreProperties>
</file>