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0480" w14:textId="5C634741" w:rsidR="00C82007" w:rsidRPr="00C82007" w:rsidRDefault="00C82007" w:rsidP="00571DEA">
      <w:pPr>
        <w:rPr>
          <w:rFonts w:ascii="Tahoma" w:hAnsi="Tahoma" w:cs="Tahoma"/>
          <w:sz w:val="20"/>
          <w:szCs w:val="22"/>
        </w:rPr>
      </w:pPr>
      <w:r w:rsidRPr="00C82007">
        <w:rPr>
          <w:rFonts w:ascii="Tahoma" w:hAnsi="Tahoma" w:cs="Tahoma"/>
          <w:b/>
          <w:bCs/>
          <w:sz w:val="24"/>
          <w:szCs w:val="28"/>
        </w:rPr>
        <w:t>The parent-teen relationship: Phrases to use in conflict resolution</w:t>
      </w:r>
      <w:r w:rsidRPr="00C82007">
        <w:rPr>
          <w:rFonts w:ascii="Tahoma" w:hAnsi="Tahoma" w:cs="Tahoma"/>
          <w:sz w:val="20"/>
          <w:szCs w:val="22"/>
        </w:rPr>
        <w:br/>
      </w:r>
      <w:r w:rsidRPr="00C82007">
        <w:rPr>
          <w:rFonts w:ascii="Tahoma" w:hAnsi="Tahoma" w:cs="Tahoma"/>
          <w:sz w:val="20"/>
          <w:szCs w:val="22"/>
        </w:rPr>
        <w:br/>
        <w:t>Resolving an argument with a friend, spouse or coworker is hard enough. But how about when it’s with your teenager?</w:t>
      </w:r>
      <w:r w:rsidRPr="00C82007">
        <w:rPr>
          <w:rFonts w:ascii="Tahoma" w:hAnsi="Tahoma" w:cs="Tahoma"/>
          <w:sz w:val="20"/>
          <w:szCs w:val="22"/>
        </w:rPr>
        <w:br/>
      </w:r>
      <w:r w:rsidRPr="00C82007">
        <w:rPr>
          <w:rFonts w:ascii="Tahoma" w:hAnsi="Tahoma" w:cs="Tahoma"/>
          <w:sz w:val="20"/>
          <w:szCs w:val="22"/>
        </w:rPr>
        <w:br/>
        <w:t>The idea doesn’t have to be daunting, says Sara Bennett, a psychotherapist at OSF HealthCare. In fact, good conflict resolution skills are critical to being a good parent.</w:t>
      </w:r>
      <w:r w:rsidRPr="00C82007">
        <w:rPr>
          <w:rFonts w:ascii="Tahoma" w:hAnsi="Tahoma" w:cs="Tahoma"/>
          <w:sz w:val="20"/>
          <w:szCs w:val="22"/>
        </w:rPr>
        <w:br/>
      </w:r>
      <w:r w:rsidRPr="00C82007">
        <w:rPr>
          <w:rFonts w:ascii="Tahoma" w:hAnsi="Tahoma" w:cs="Tahoma"/>
          <w:sz w:val="20"/>
          <w:szCs w:val="22"/>
        </w:rPr>
        <w:br/>
        <w:t xml:space="preserve">Earlier </w:t>
      </w:r>
      <w:proofErr w:type="gramStart"/>
      <w:r w:rsidRPr="00C82007">
        <w:rPr>
          <w:rFonts w:ascii="Tahoma" w:hAnsi="Tahoma" w:cs="Tahoma"/>
          <w:sz w:val="20"/>
          <w:szCs w:val="22"/>
        </w:rPr>
        <w:t>on</w:t>
      </w:r>
      <w:proofErr w:type="gramEnd"/>
      <w:r w:rsidRPr="00C82007">
        <w:rPr>
          <w:rFonts w:ascii="Tahoma" w:hAnsi="Tahoma" w:cs="Tahoma"/>
          <w:sz w:val="20"/>
          <w:szCs w:val="22"/>
        </w:rPr>
        <w:t xml:space="preserve"> the OSF HealthCare Newsroom, Bennett outlined strategies to resolve and repair things with your child. Now, she has some helpful phrases</w:t>
      </w:r>
      <w:r>
        <w:rPr>
          <w:rFonts w:ascii="Tahoma" w:hAnsi="Tahoma" w:cs="Tahoma"/>
          <w:sz w:val="20"/>
          <w:szCs w:val="22"/>
        </w:rPr>
        <w:t xml:space="preserve"> and body language</w:t>
      </w:r>
      <w:r w:rsidRPr="00C82007">
        <w:rPr>
          <w:rFonts w:ascii="Tahoma" w:hAnsi="Tahoma" w:cs="Tahoma"/>
          <w:sz w:val="20"/>
          <w:szCs w:val="22"/>
        </w:rPr>
        <w:t xml:space="preserve"> that parents can commit to memory and break out during the tough conversations.</w:t>
      </w:r>
    </w:p>
    <w:p w14:paraId="79889DA6" w14:textId="77777777" w:rsidR="00C82007" w:rsidRPr="00C82007" w:rsidRDefault="00C82007" w:rsidP="00571DEA">
      <w:pPr>
        <w:rPr>
          <w:rFonts w:ascii="Tahoma" w:hAnsi="Tahoma" w:cs="Tahoma"/>
          <w:sz w:val="20"/>
          <w:szCs w:val="22"/>
        </w:rPr>
      </w:pPr>
    </w:p>
    <w:p w14:paraId="7FD96E38" w14:textId="2B3AE493" w:rsidR="00C82007" w:rsidRDefault="00C82007" w:rsidP="00C82007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 w:rsidRPr="00C82007">
        <w:rPr>
          <w:rFonts w:ascii="Tahoma" w:hAnsi="Tahoma" w:cs="Tahoma"/>
          <w:sz w:val="20"/>
          <w:szCs w:val="22"/>
        </w:rPr>
        <w:t>When you need to deescalate</w:t>
      </w:r>
      <w:r>
        <w:rPr>
          <w:rFonts w:ascii="Tahoma" w:hAnsi="Tahoma" w:cs="Tahoma"/>
          <w:sz w:val="20"/>
          <w:szCs w:val="22"/>
        </w:rPr>
        <w:t>:</w:t>
      </w:r>
      <w:r>
        <w:rPr>
          <w:rFonts w:ascii="Tahoma" w:hAnsi="Tahoma" w:cs="Tahoma"/>
          <w:sz w:val="20"/>
          <w:szCs w:val="22"/>
        </w:rPr>
        <w:br/>
      </w:r>
    </w:p>
    <w:p w14:paraId="1DEAEDF0" w14:textId="53C4CB10" w:rsidR="00C82007" w:rsidRDefault="00C82007" w:rsidP="00C82007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“You’re not in trouble. We are figuring this out.”</w:t>
      </w:r>
    </w:p>
    <w:p w14:paraId="58DF6626" w14:textId="77777777" w:rsidR="00C82007" w:rsidRDefault="00C82007" w:rsidP="00C82007">
      <w:pPr>
        <w:pStyle w:val="ListParagraph"/>
        <w:ind w:left="1440"/>
        <w:rPr>
          <w:rFonts w:ascii="Tahoma" w:hAnsi="Tahoma" w:cs="Tahoma"/>
          <w:sz w:val="20"/>
          <w:szCs w:val="22"/>
        </w:rPr>
      </w:pPr>
    </w:p>
    <w:p w14:paraId="39C20371" w14:textId="0596D28B" w:rsidR="00C82007" w:rsidRDefault="00C82007" w:rsidP="00C82007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“Your feelings make sense.”</w:t>
      </w:r>
    </w:p>
    <w:p w14:paraId="270C2A4E" w14:textId="77777777" w:rsidR="00C82007" w:rsidRPr="00C82007" w:rsidRDefault="00C82007" w:rsidP="00C82007">
      <w:pPr>
        <w:pStyle w:val="ListParagraph"/>
        <w:rPr>
          <w:rFonts w:ascii="Tahoma" w:hAnsi="Tahoma" w:cs="Tahoma"/>
          <w:sz w:val="20"/>
          <w:szCs w:val="22"/>
        </w:rPr>
      </w:pPr>
    </w:p>
    <w:p w14:paraId="01DA1960" w14:textId="5EE2DAAE" w:rsidR="00C82007" w:rsidRDefault="00C82007" w:rsidP="00C82007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“This is hard. Let’s slow this down a little.”</w:t>
      </w:r>
    </w:p>
    <w:p w14:paraId="11DB2419" w14:textId="77777777" w:rsidR="00C82007" w:rsidRPr="00C82007" w:rsidRDefault="00C82007" w:rsidP="00C82007">
      <w:pPr>
        <w:pStyle w:val="ListParagraph"/>
        <w:rPr>
          <w:rFonts w:ascii="Tahoma" w:hAnsi="Tahoma" w:cs="Tahoma"/>
          <w:sz w:val="20"/>
          <w:szCs w:val="22"/>
        </w:rPr>
      </w:pPr>
    </w:p>
    <w:p w14:paraId="298296AD" w14:textId="26AF18FA" w:rsidR="00C82007" w:rsidRDefault="00C82007" w:rsidP="00C82007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“Can you take a walk with me for a minute?”</w:t>
      </w:r>
    </w:p>
    <w:p w14:paraId="0A08313F" w14:textId="77777777" w:rsidR="00C82007" w:rsidRPr="00C82007" w:rsidRDefault="00C82007" w:rsidP="00C82007">
      <w:pPr>
        <w:pStyle w:val="ListParagraph"/>
        <w:rPr>
          <w:rFonts w:ascii="Tahoma" w:hAnsi="Tahoma" w:cs="Tahoma"/>
          <w:sz w:val="20"/>
          <w:szCs w:val="22"/>
        </w:rPr>
      </w:pPr>
    </w:p>
    <w:p w14:paraId="7DC1AC9E" w14:textId="0680B694" w:rsidR="00C82007" w:rsidRDefault="001D26B0" w:rsidP="00C82007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</w:t>
      </w:r>
      <w:r w:rsidR="00C82007">
        <w:rPr>
          <w:rFonts w:ascii="Tahoma" w:hAnsi="Tahoma" w:cs="Tahoma"/>
          <w:sz w:val="20"/>
          <w:szCs w:val="22"/>
        </w:rPr>
        <w:t>Let’s pause for a minute. I’m right here with you.”</w:t>
      </w:r>
    </w:p>
    <w:p w14:paraId="6CCF1602" w14:textId="77777777" w:rsidR="00756B1D" w:rsidRPr="00756B1D" w:rsidRDefault="00756B1D" w:rsidP="00756B1D">
      <w:pPr>
        <w:pStyle w:val="ListParagraph"/>
        <w:rPr>
          <w:rFonts w:ascii="Tahoma" w:hAnsi="Tahoma" w:cs="Tahoma"/>
          <w:sz w:val="20"/>
          <w:szCs w:val="22"/>
        </w:rPr>
      </w:pPr>
    </w:p>
    <w:p w14:paraId="09077FC7" w14:textId="4224879E" w:rsidR="00C82007" w:rsidRDefault="00C82007" w:rsidP="00C82007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When parents feel overwhelmed:</w:t>
      </w:r>
      <w:r>
        <w:rPr>
          <w:rFonts w:ascii="Tahoma" w:hAnsi="Tahoma" w:cs="Tahoma"/>
          <w:sz w:val="20"/>
          <w:szCs w:val="22"/>
        </w:rPr>
        <w:br/>
      </w:r>
    </w:p>
    <w:p w14:paraId="18EBA7C8" w14:textId="03156D2E" w:rsidR="00C82007" w:rsidRDefault="00C82007" w:rsidP="00C82007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“I want to hear what you have to say. I need a minute to calm myself.”</w:t>
      </w:r>
      <w:r>
        <w:rPr>
          <w:rFonts w:ascii="Tahoma" w:hAnsi="Tahoma" w:cs="Tahoma"/>
          <w:sz w:val="20"/>
          <w:szCs w:val="22"/>
        </w:rPr>
        <w:br/>
      </w:r>
    </w:p>
    <w:p w14:paraId="02B56039" w14:textId="0DA10B15" w:rsidR="00C82007" w:rsidRDefault="00C82007" w:rsidP="00C82007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During a conflict:</w:t>
      </w:r>
    </w:p>
    <w:p w14:paraId="454236EC" w14:textId="77777777" w:rsidR="00C82007" w:rsidRDefault="00C82007" w:rsidP="00C82007">
      <w:pPr>
        <w:pStyle w:val="ListParagraph"/>
        <w:rPr>
          <w:rFonts w:ascii="Tahoma" w:hAnsi="Tahoma" w:cs="Tahoma"/>
          <w:sz w:val="20"/>
          <w:szCs w:val="22"/>
        </w:rPr>
      </w:pPr>
    </w:p>
    <w:p w14:paraId="19BE5CC8" w14:textId="04AE9F89" w:rsidR="00C82007" w:rsidRDefault="00C82007" w:rsidP="00C82007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“Let’s do a reset so we can hear each other.”</w:t>
      </w:r>
    </w:p>
    <w:p w14:paraId="316EB148" w14:textId="77777777" w:rsidR="00C82007" w:rsidRDefault="00C82007" w:rsidP="00C82007">
      <w:pPr>
        <w:pStyle w:val="ListParagraph"/>
        <w:ind w:left="1440"/>
        <w:rPr>
          <w:rFonts w:ascii="Tahoma" w:hAnsi="Tahoma" w:cs="Tahoma"/>
          <w:sz w:val="20"/>
          <w:szCs w:val="22"/>
        </w:rPr>
      </w:pPr>
    </w:p>
    <w:p w14:paraId="1B88A9AB" w14:textId="3C18E165" w:rsidR="00C82007" w:rsidRDefault="00C82007" w:rsidP="00C82007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“We’re both getting upset. Let’s pause for a minute.”</w:t>
      </w:r>
    </w:p>
    <w:p w14:paraId="286485F2" w14:textId="77777777" w:rsidR="00C82007" w:rsidRPr="00C82007" w:rsidRDefault="00C82007" w:rsidP="00C82007">
      <w:pPr>
        <w:pStyle w:val="ListParagraph"/>
        <w:rPr>
          <w:rFonts w:ascii="Tahoma" w:hAnsi="Tahoma" w:cs="Tahoma"/>
          <w:sz w:val="20"/>
          <w:szCs w:val="22"/>
        </w:rPr>
      </w:pPr>
    </w:p>
    <w:p w14:paraId="05F523A1" w14:textId="76171D78" w:rsidR="00C82007" w:rsidRDefault="001D26B0" w:rsidP="00C82007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</w:t>
      </w:r>
      <w:r w:rsidR="00C82007">
        <w:rPr>
          <w:rFonts w:ascii="Tahoma" w:hAnsi="Tahoma" w:cs="Tahoma"/>
          <w:sz w:val="20"/>
          <w:szCs w:val="22"/>
        </w:rPr>
        <w:t>I care about you way more than being right.”</w:t>
      </w:r>
    </w:p>
    <w:p w14:paraId="0182BB86" w14:textId="77777777" w:rsidR="00C82007" w:rsidRPr="00C82007" w:rsidRDefault="00C82007" w:rsidP="00C82007">
      <w:pPr>
        <w:pStyle w:val="ListParagraph"/>
        <w:rPr>
          <w:rFonts w:ascii="Tahoma" w:hAnsi="Tahoma" w:cs="Tahoma"/>
          <w:sz w:val="20"/>
          <w:szCs w:val="22"/>
        </w:rPr>
      </w:pPr>
    </w:p>
    <w:p w14:paraId="39A4C768" w14:textId="117BDD43" w:rsidR="00C82007" w:rsidRDefault="00C82007" w:rsidP="00C82007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 xml:space="preserve">When your child </w:t>
      </w:r>
      <w:proofErr w:type="gramStart"/>
      <w:r>
        <w:rPr>
          <w:rFonts w:ascii="Tahoma" w:hAnsi="Tahoma" w:cs="Tahoma"/>
          <w:sz w:val="20"/>
          <w:szCs w:val="22"/>
        </w:rPr>
        <w:t>is shutting</w:t>
      </w:r>
      <w:proofErr w:type="gramEnd"/>
      <w:r>
        <w:rPr>
          <w:rFonts w:ascii="Tahoma" w:hAnsi="Tahoma" w:cs="Tahoma"/>
          <w:sz w:val="20"/>
          <w:szCs w:val="22"/>
        </w:rPr>
        <w:t xml:space="preserve"> down:</w:t>
      </w:r>
    </w:p>
    <w:p w14:paraId="082A631F" w14:textId="77777777" w:rsidR="00C82007" w:rsidRDefault="00C82007" w:rsidP="00C82007">
      <w:pPr>
        <w:pStyle w:val="ListParagraph"/>
        <w:rPr>
          <w:rFonts w:ascii="Tahoma" w:hAnsi="Tahoma" w:cs="Tahoma"/>
          <w:sz w:val="20"/>
          <w:szCs w:val="22"/>
        </w:rPr>
      </w:pPr>
    </w:p>
    <w:p w14:paraId="390A02C2" w14:textId="77777777" w:rsidR="007D645D" w:rsidRDefault="00C82007" w:rsidP="00C82007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“I’m still here whenever you’re ready.”</w:t>
      </w:r>
    </w:p>
    <w:p w14:paraId="554A42BF" w14:textId="77777777" w:rsidR="007D645D" w:rsidRDefault="007D645D" w:rsidP="007D645D">
      <w:pPr>
        <w:pStyle w:val="ListParagraph"/>
        <w:ind w:left="1440"/>
        <w:rPr>
          <w:rFonts w:ascii="Tahoma" w:hAnsi="Tahoma" w:cs="Tahoma"/>
          <w:sz w:val="20"/>
          <w:szCs w:val="22"/>
        </w:rPr>
      </w:pPr>
    </w:p>
    <w:p w14:paraId="501894B5" w14:textId="5FF40500" w:rsidR="007D645D" w:rsidRDefault="007D645D" w:rsidP="007D645D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To show curiosity and validate their emotions:</w:t>
      </w:r>
      <w:r>
        <w:rPr>
          <w:rFonts w:ascii="Tahoma" w:hAnsi="Tahoma" w:cs="Tahoma"/>
          <w:sz w:val="20"/>
          <w:szCs w:val="22"/>
        </w:rPr>
        <w:br/>
      </w:r>
    </w:p>
    <w:p w14:paraId="5A0DC17D" w14:textId="7DC37284" w:rsidR="007D645D" w:rsidRDefault="007D645D" w:rsidP="007D645D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“I want to understand what’s happening.”</w:t>
      </w:r>
      <w:r w:rsidR="001A1F74">
        <w:rPr>
          <w:rFonts w:ascii="Tahoma" w:hAnsi="Tahoma" w:cs="Tahoma"/>
          <w:sz w:val="20"/>
          <w:szCs w:val="22"/>
        </w:rPr>
        <w:br/>
      </w:r>
    </w:p>
    <w:p w14:paraId="7F5651A5" w14:textId="3B45BF2A" w:rsidR="001A1F74" w:rsidRDefault="001A1F74" w:rsidP="007D645D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“Here’s what was happening for me in that moment.”</w:t>
      </w:r>
    </w:p>
    <w:p w14:paraId="47F3039E" w14:textId="77777777" w:rsidR="001A1F74" w:rsidRDefault="001A1F74" w:rsidP="001A1F74">
      <w:pPr>
        <w:pStyle w:val="ListParagraph"/>
        <w:ind w:left="1440"/>
        <w:rPr>
          <w:rFonts w:ascii="Tahoma" w:hAnsi="Tahoma" w:cs="Tahoma"/>
          <w:sz w:val="20"/>
          <w:szCs w:val="22"/>
        </w:rPr>
      </w:pPr>
    </w:p>
    <w:p w14:paraId="6844BD24" w14:textId="185CFB0B" w:rsidR="001A1F74" w:rsidRDefault="001A1F74" w:rsidP="007D645D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</w:t>
      </w:r>
      <w:r w:rsidR="001E1C97">
        <w:rPr>
          <w:rFonts w:ascii="Tahoma" w:hAnsi="Tahoma" w:cs="Tahoma"/>
          <w:sz w:val="20"/>
          <w:szCs w:val="22"/>
        </w:rPr>
        <w:t>When I saw _________, I was really worried for you.”</w:t>
      </w:r>
    </w:p>
    <w:p w14:paraId="5CC4BB2A" w14:textId="77777777" w:rsidR="007D645D" w:rsidRDefault="007D645D" w:rsidP="007D645D">
      <w:pPr>
        <w:pStyle w:val="ListParagraph"/>
        <w:ind w:left="1440"/>
        <w:rPr>
          <w:rFonts w:ascii="Tahoma" w:hAnsi="Tahoma" w:cs="Tahoma"/>
          <w:sz w:val="20"/>
          <w:szCs w:val="22"/>
        </w:rPr>
      </w:pPr>
    </w:p>
    <w:p w14:paraId="024D2389" w14:textId="77777777" w:rsidR="007D645D" w:rsidRDefault="007D645D" w:rsidP="007D645D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“What might be the difficulty here?”</w:t>
      </w:r>
    </w:p>
    <w:p w14:paraId="6458FA1C" w14:textId="77777777" w:rsidR="007D645D" w:rsidRPr="00BD25F3" w:rsidRDefault="007D645D" w:rsidP="007D645D">
      <w:pPr>
        <w:pStyle w:val="ListParagraph"/>
        <w:rPr>
          <w:rFonts w:ascii="Tahoma" w:hAnsi="Tahoma" w:cs="Tahoma"/>
          <w:sz w:val="20"/>
          <w:szCs w:val="22"/>
        </w:rPr>
      </w:pPr>
    </w:p>
    <w:p w14:paraId="447FFEFB" w14:textId="77777777" w:rsidR="007D645D" w:rsidRDefault="007D645D" w:rsidP="007D645D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“Is there something that would make this feel better?”</w:t>
      </w:r>
    </w:p>
    <w:p w14:paraId="7D65C8DC" w14:textId="77777777" w:rsidR="007D645D" w:rsidRPr="00F91FF1" w:rsidRDefault="007D645D" w:rsidP="007D645D">
      <w:pPr>
        <w:pStyle w:val="ListParagraph"/>
        <w:rPr>
          <w:rFonts w:ascii="Tahoma" w:hAnsi="Tahoma" w:cs="Tahoma"/>
          <w:sz w:val="20"/>
          <w:szCs w:val="22"/>
        </w:rPr>
      </w:pPr>
    </w:p>
    <w:p w14:paraId="44D78C6B" w14:textId="77777777" w:rsidR="007D645D" w:rsidRDefault="007D645D" w:rsidP="007D645D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“What keeps you from doing _____________?”</w:t>
      </w:r>
    </w:p>
    <w:p w14:paraId="1BAF9BC9" w14:textId="77777777" w:rsidR="009C5AC6" w:rsidRPr="009C5AC6" w:rsidRDefault="009C5AC6" w:rsidP="009C5AC6">
      <w:pPr>
        <w:pStyle w:val="ListParagraph"/>
        <w:rPr>
          <w:rFonts w:ascii="Tahoma" w:hAnsi="Tahoma" w:cs="Tahoma"/>
          <w:sz w:val="20"/>
          <w:szCs w:val="22"/>
        </w:rPr>
      </w:pPr>
    </w:p>
    <w:p w14:paraId="282B2ED0" w14:textId="1C82A0EA" w:rsidR="009C5AC6" w:rsidRDefault="009C5AC6" w:rsidP="007D645D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“I can understand why that would be so hard. I can understand why you felt that way.”</w:t>
      </w:r>
    </w:p>
    <w:p w14:paraId="58286F03" w14:textId="77777777" w:rsidR="009C5AC6" w:rsidRPr="009C5AC6" w:rsidRDefault="009C5AC6" w:rsidP="009C5AC6">
      <w:pPr>
        <w:pStyle w:val="ListParagraph"/>
        <w:rPr>
          <w:rFonts w:ascii="Tahoma" w:hAnsi="Tahoma" w:cs="Tahoma"/>
          <w:sz w:val="20"/>
          <w:szCs w:val="22"/>
        </w:rPr>
      </w:pPr>
    </w:p>
    <w:p w14:paraId="497CE9F6" w14:textId="318026CC" w:rsidR="009C5AC6" w:rsidRDefault="009C5AC6" w:rsidP="007D645D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“I think most anyone in that situation would feel something similar.”</w:t>
      </w:r>
    </w:p>
    <w:p w14:paraId="62FD57D6" w14:textId="77777777" w:rsidR="009C5AC6" w:rsidRPr="009C5AC6" w:rsidRDefault="009C5AC6" w:rsidP="009C5AC6">
      <w:pPr>
        <w:pStyle w:val="ListParagraph"/>
        <w:rPr>
          <w:rFonts w:ascii="Tahoma" w:hAnsi="Tahoma" w:cs="Tahoma"/>
          <w:sz w:val="20"/>
          <w:szCs w:val="22"/>
        </w:rPr>
      </w:pPr>
    </w:p>
    <w:p w14:paraId="3AFBA533" w14:textId="7926E874" w:rsidR="009C5AC6" w:rsidRDefault="009C5AC6" w:rsidP="007D645D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lastRenderedPageBreak/>
        <w:t>“Than</w:t>
      </w:r>
      <w:r w:rsidR="00B55C57">
        <w:rPr>
          <w:rFonts w:ascii="Tahoma" w:hAnsi="Tahoma" w:cs="Tahoma"/>
          <w:sz w:val="20"/>
          <w:szCs w:val="22"/>
        </w:rPr>
        <w:t>k you for being so honest. I know it was not easy.”</w:t>
      </w:r>
    </w:p>
    <w:p w14:paraId="1C32BF50" w14:textId="77777777" w:rsidR="007D645D" w:rsidRPr="00575709" w:rsidRDefault="007D645D" w:rsidP="007D645D">
      <w:pPr>
        <w:pStyle w:val="ListParagraph"/>
        <w:rPr>
          <w:rFonts w:ascii="Tahoma" w:hAnsi="Tahoma" w:cs="Tahoma"/>
          <w:sz w:val="20"/>
          <w:szCs w:val="22"/>
        </w:rPr>
      </w:pPr>
    </w:p>
    <w:p w14:paraId="61E21CC1" w14:textId="783EFB63" w:rsidR="007D645D" w:rsidRDefault="00B55C57" w:rsidP="007D645D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For parents to</w:t>
      </w:r>
      <w:r w:rsidR="007D645D">
        <w:rPr>
          <w:rFonts w:ascii="Tahoma" w:hAnsi="Tahoma" w:cs="Tahoma"/>
          <w:sz w:val="20"/>
          <w:szCs w:val="22"/>
        </w:rPr>
        <w:t xml:space="preserve"> take accountability:</w:t>
      </w:r>
      <w:r w:rsidR="007D645D">
        <w:rPr>
          <w:rFonts w:ascii="Tahoma" w:hAnsi="Tahoma" w:cs="Tahoma"/>
          <w:sz w:val="20"/>
          <w:szCs w:val="22"/>
        </w:rPr>
        <w:br/>
      </w:r>
    </w:p>
    <w:p w14:paraId="3A75F6E6" w14:textId="77777777" w:rsidR="007D645D" w:rsidRDefault="007D645D" w:rsidP="007D645D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“I’m sorry for my part in this. I’m sorry I yelled and walked away. I reacted too quickly.”</w:t>
      </w:r>
      <w:r>
        <w:rPr>
          <w:rFonts w:ascii="Tahoma" w:hAnsi="Tahoma" w:cs="Tahoma"/>
          <w:sz w:val="20"/>
          <w:szCs w:val="22"/>
        </w:rPr>
        <w:br/>
      </w:r>
    </w:p>
    <w:p w14:paraId="5A8DA6C7" w14:textId="42178FE4" w:rsidR="007D645D" w:rsidRDefault="007D645D" w:rsidP="007D645D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“That wasn’t fair. You didn’t deserve that.”</w:t>
      </w:r>
    </w:p>
    <w:p w14:paraId="6EE092C5" w14:textId="77777777" w:rsidR="001E1C97" w:rsidRDefault="001E1C97" w:rsidP="001E1C97">
      <w:pPr>
        <w:pStyle w:val="ListParagraph"/>
        <w:ind w:left="1440"/>
        <w:rPr>
          <w:rFonts w:ascii="Tahoma" w:hAnsi="Tahoma" w:cs="Tahoma"/>
          <w:sz w:val="20"/>
          <w:szCs w:val="22"/>
        </w:rPr>
      </w:pPr>
    </w:p>
    <w:p w14:paraId="6E91FC0D" w14:textId="4FC9F87E" w:rsidR="001E1C97" w:rsidRDefault="001E1C97" w:rsidP="001E1C97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Problem solving:</w:t>
      </w:r>
      <w:r>
        <w:rPr>
          <w:rFonts w:ascii="Tahoma" w:hAnsi="Tahoma" w:cs="Tahoma"/>
          <w:sz w:val="20"/>
          <w:szCs w:val="22"/>
        </w:rPr>
        <w:br/>
      </w:r>
    </w:p>
    <w:p w14:paraId="0E864321" w14:textId="16F1C955" w:rsidR="001E1C97" w:rsidRDefault="00024594" w:rsidP="001E1C97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“What do you think you need to do better?”</w:t>
      </w:r>
    </w:p>
    <w:p w14:paraId="6D80675F" w14:textId="77777777" w:rsidR="00024594" w:rsidRDefault="00024594" w:rsidP="00024594">
      <w:pPr>
        <w:pStyle w:val="ListParagraph"/>
        <w:ind w:left="1440"/>
        <w:rPr>
          <w:rFonts w:ascii="Tahoma" w:hAnsi="Tahoma" w:cs="Tahoma"/>
          <w:sz w:val="20"/>
          <w:szCs w:val="22"/>
        </w:rPr>
      </w:pPr>
    </w:p>
    <w:p w14:paraId="35B57B6C" w14:textId="7B61A56F" w:rsidR="00024594" w:rsidRDefault="00024594" w:rsidP="001E1C97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“I like that idea. Would you be open to hearing another possibility?</w:t>
      </w:r>
    </w:p>
    <w:p w14:paraId="6EC26E5F" w14:textId="77777777" w:rsidR="00024594" w:rsidRPr="00024594" w:rsidRDefault="00024594" w:rsidP="00024594">
      <w:pPr>
        <w:pStyle w:val="ListParagraph"/>
        <w:rPr>
          <w:rFonts w:ascii="Tahoma" w:hAnsi="Tahoma" w:cs="Tahoma"/>
          <w:sz w:val="20"/>
          <w:szCs w:val="22"/>
        </w:rPr>
      </w:pPr>
    </w:p>
    <w:p w14:paraId="1D01F28B" w14:textId="562BC4BE" w:rsidR="00024594" w:rsidRDefault="00024594" w:rsidP="001E1C97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“What kind of support do you need from me?”</w:t>
      </w:r>
    </w:p>
    <w:p w14:paraId="3BDAA1CB" w14:textId="77777777" w:rsidR="00D35155" w:rsidRPr="00D35155" w:rsidRDefault="00D35155" w:rsidP="00D35155">
      <w:pPr>
        <w:pStyle w:val="ListParagraph"/>
        <w:rPr>
          <w:rFonts w:ascii="Tahoma" w:hAnsi="Tahoma" w:cs="Tahoma"/>
          <w:sz w:val="20"/>
          <w:szCs w:val="22"/>
        </w:rPr>
      </w:pPr>
    </w:p>
    <w:p w14:paraId="203567C5" w14:textId="06066AFA" w:rsidR="00D35155" w:rsidRDefault="00D35155" w:rsidP="001E1C97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 xml:space="preserve">“I’m not sure I agree. I’d like to </w:t>
      </w:r>
      <w:proofErr w:type="gramStart"/>
      <w:r>
        <w:rPr>
          <w:rFonts w:ascii="Tahoma" w:hAnsi="Tahoma" w:cs="Tahoma"/>
          <w:sz w:val="20"/>
          <w:szCs w:val="22"/>
        </w:rPr>
        <w:t>see __</w:t>
      </w:r>
      <w:proofErr w:type="gramEnd"/>
      <w:r>
        <w:rPr>
          <w:rFonts w:ascii="Tahoma" w:hAnsi="Tahoma" w:cs="Tahoma"/>
          <w:sz w:val="20"/>
          <w:szCs w:val="22"/>
        </w:rPr>
        <w:t>________. Do you have thoughts on that?”</w:t>
      </w:r>
    </w:p>
    <w:p w14:paraId="64AF3186" w14:textId="1CEF8942" w:rsidR="00C82007" w:rsidRDefault="00C82007" w:rsidP="007D645D">
      <w:pPr>
        <w:pStyle w:val="ListParagraph"/>
        <w:rPr>
          <w:rFonts w:ascii="Tahoma" w:hAnsi="Tahoma" w:cs="Tahoma"/>
          <w:sz w:val="20"/>
          <w:szCs w:val="22"/>
        </w:rPr>
      </w:pPr>
    </w:p>
    <w:p w14:paraId="05B72975" w14:textId="16E23314" w:rsidR="00756B1D" w:rsidRDefault="00756B1D" w:rsidP="00756B1D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After a tough conversation:</w:t>
      </w:r>
      <w:r>
        <w:rPr>
          <w:rFonts w:ascii="Tahoma" w:hAnsi="Tahoma" w:cs="Tahoma"/>
          <w:sz w:val="20"/>
          <w:szCs w:val="22"/>
        </w:rPr>
        <w:br/>
      </w:r>
    </w:p>
    <w:p w14:paraId="02D1B3D5" w14:textId="003BF2E7" w:rsidR="00756B1D" w:rsidRDefault="00756B1D" w:rsidP="00756B1D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“That was hard. I’m still with you.”</w:t>
      </w:r>
    </w:p>
    <w:p w14:paraId="327CDB13" w14:textId="77777777" w:rsidR="00756B1D" w:rsidRDefault="00756B1D" w:rsidP="00756B1D">
      <w:pPr>
        <w:pStyle w:val="ListParagraph"/>
        <w:ind w:left="1440"/>
        <w:rPr>
          <w:rFonts w:ascii="Tahoma" w:hAnsi="Tahoma" w:cs="Tahoma"/>
          <w:sz w:val="20"/>
          <w:szCs w:val="22"/>
        </w:rPr>
      </w:pPr>
    </w:p>
    <w:p w14:paraId="4C21E4AE" w14:textId="44E0E8B8" w:rsidR="00756B1D" w:rsidRDefault="00756B1D" w:rsidP="00756B1D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“I didn’t say that very well. I’m sorry. Can we try again?”</w:t>
      </w:r>
    </w:p>
    <w:p w14:paraId="5814830B" w14:textId="77777777" w:rsidR="00A87F48" w:rsidRPr="00A87F48" w:rsidRDefault="00A87F48" w:rsidP="00A87F48">
      <w:pPr>
        <w:pStyle w:val="ListParagraph"/>
        <w:rPr>
          <w:rFonts w:ascii="Tahoma" w:hAnsi="Tahoma" w:cs="Tahoma"/>
          <w:sz w:val="20"/>
          <w:szCs w:val="22"/>
        </w:rPr>
      </w:pPr>
    </w:p>
    <w:p w14:paraId="54944B2B" w14:textId="4F219D90" w:rsidR="00A87F48" w:rsidRDefault="00A87F48" w:rsidP="00756B1D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</w:t>
      </w:r>
      <w:r w:rsidR="000325A2">
        <w:rPr>
          <w:rFonts w:ascii="Tahoma" w:hAnsi="Tahoma" w:cs="Tahoma"/>
          <w:sz w:val="20"/>
          <w:szCs w:val="22"/>
        </w:rPr>
        <w:t>Can we talk about what happened earlier?”</w:t>
      </w:r>
    </w:p>
    <w:p w14:paraId="53BBD3FD" w14:textId="77777777" w:rsidR="000325A2" w:rsidRPr="000325A2" w:rsidRDefault="000325A2" w:rsidP="000325A2">
      <w:pPr>
        <w:pStyle w:val="ListParagraph"/>
        <w:rPr>
          <w:rFonts w:ascii="Tahoma" w:hAnsi="Tahoma" w:cs="Tahoma"/>
          <w:sz w:val="20"/>
          <w:szCs w:val="22"/>
        </w:rPr>
      </w:pPr>
    </w:p>
    <w:p w14:paraId="2A9FE909" w14:textId="48481D45" w:rsidR="000325A2" w:rsidRDefault="000325A2" w:rsidP="00756B1D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“I don’t want to argue. I just want us to understand each other.”</w:t>
      </w:r>
    </w:p>
    <w:p w14:paraId="04043A10" w14:textId="77777777" w:rsidR="00CB1518" w:rsidRPr="00CB1518" w:rsidRDefault="00CB1518" w:rsidP="00CB1518">
      <w:pPr>
        <w:pStyle w:val="ListParagraph"/>
        <w:rPr>
          <w:rFonts w:ascii="Tahoma" w:hAnsi="Tahoma" w:cs="Tahoma"/>
          <w:sz w:val="20"/>
          <w:szCs w:val="22"/>
        </w:rPr>
      </w:pPr>
    </w:p>
    <w:p w14:paraId="676AB73B" w14:textId="777CD91C" w:rsidR="00CB1518" w:rsidRDefault="00CB1518" w:rsidP="00756B1D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“To be clear, we both agree to ____________. Do you have thoughts on that?”</w:t>
      </w:r>
    </w:p>
    <w:p w14:paraId="08BDE58C" w14:textId="77777777" w:rsidR="001E0954" w:rsidRPr="001E0954" w:rsidRDefault="001E0954" w:rsidP="001E0954">
      <w:pPr>
        <w:pStyle w:val="ListParagraph"/>
        <w:rPr>
          <w:rFonts w:ascii="Tahoma" w:hAnsi="Tahoma" w:cs="Tahoma"/>
          <w:sz w:val="20"/>
          <w:szCs w:val="22"/>
        </w:rPr>
      </w:pPr>
    </w:p>
    <w:p w14:paraId="01F40058" w14:textId="53D2E4EB" w:rsidR="001E0954" w:rsidRDefault="001E0954" w:rsidP="00756B1D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“I’m so glad we were able to get through this. I knew we could do it.”</w:t>
      </w:r>
    </w:p>
    <w:p w14:paraId="71A21451" w14:textId="77777777" w:rsidR="001E0954" w:rsidRPr="001E0954" w:rsidRDefault="001E0954" w:rsidP="001E0954">
      <w:pPr>
        <w:pStyle w:val="ListParagraph"/>
        <w:rPr>
          <w:rFonts w:ascii="Tahoma" w:hAnsi="Tahoma" w:cs="Tahoma"/>
          <w:sz w:val="20"/>
          <w:szCs w:val="22"/>
        </w:rPr>
      </w:pPr>
    </w:p>
    <w:p w14:paraId="3C8FBF13" w14:textId="6A54B6ED" w:rsidR="001E0954" w:rsidRDefault="0013713C" w:rsidP="00756B1D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</w:t>
      </w:r>
      <w:r w:rsidR="001E0954">
        <w:rPr>
          <w:rFonts w:ascii="Tahoma" w:hAnsi="Tahoma" w:cs="Tahoma"/>
          <w:sz w:val="20"/>
          <w:szCs w:val="22"/>
        </w:rPr>
        <w:t>I’m glad you were able to hang in there with me. I know it wasn’t easy.</w:t>
      </w:r>
      <w:r>
        <w:rPr>
          <w:rFonts w:ascii="Tahoma" w:hAnsi="Tahoma" w:cs="Tahoma"/>
          <w:sz w:val="20"/>
          <w:szCs w:val="22"/>
        </w:rPr>
        <w:t>”</w:t>
      </w:r>
    </w:p>
    <w:p w14:paraId="0F81375F" w14:textId="77777777" w:rsidR="00055667" w:rsidRPr="00055667" w:rsidRDefault="00055667" w:rsidP="00055667">
      <w:pPr>
        <w:pStyle w:val="ListParagraph"/>
        <w:rPr>
          <w:rFonts w:ascii="Tahoma" w:hAnsi="Tahoma" w:cs="Tahoma"/>
          <w:sz w:val="20"/>
          <w:szCs w:val="22"/>
        </w:rPr>
      </w:pPr>
    </w:p>
    <w:p w14:paraId="623B2A18" w14:textId="3BE9576D" w:rsidR="00585006" w:rsidRDefault="00585006" w:rsidP="00585006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 xml:space="preserve">Body language </w:t>
      </w:r>
      <w:r w:rsidR="00041DF2">
        <w:rPr>
          <w:rFonts w:ascii="Tahoma" w:hAnsi="Tahoma" w:cs="Tahoma"/>
          <w:sz w:val="20"/>
          <w:szCs w:val="22"/>
        </w:rPr>
        <w:t xml:space="preserve">and other tips </w:t>
      </w:r>
      <w:r>
        <w:rPr>
          <w:rFonts w:ascii="Tahoma" w:hAnsi="Tahoma" w:cs="Tahoma"/>
          <w:sz w:val="20"/>
          <w:szCs w:val="22"/>
        </w:rPr>
        <w:t>for parents:</w:t>
      </w:r>
      <w:r>
        <w:rPr>
          <w:rFonts w:ascii="Tahoma" w:hAnsi="Tahoma" w:cs="Tahoma"/>
          <w:sz w:val="20"/>
          <w:szCs w:val="22"/>
        </w:rPr>
        <w:br/>
      </w:r>
    </w:p>
    <w:p w14:paraId="1D80EE02" w14:textId="4A0C7BCB" w:rsidR="00585006" w:rsidRDefault="00711545" w:rsidP="00585006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Slow breathing</w:t>
      </w:r>
      <w:r>
        <w:rPr>
          <w:rFonts w:ascii="Tahoma" w:hAnsi="Tahoma" w:cs="Tahoma"/>
          <w:sz w:val="20"/>
          <w:szCs w:val="22"/>
        </w:rPr>
        <w:br/>
      </w:r>
    </w:p>
    <w:p w14:paraId="33991B28" w14:textId="5460AF6D" w:rsidR="00711545" w:rsidRDefault="00711545" w:rsidP="00585006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Relaxed posture</w:t>
      </w:r>
      <w:r>
        <w:rPr>
          <w:rFonts w:ascii="Tahoma" w:hAnsi="Tahoma" w:cs="Tahoma"/>
          <w:sz w:val="20"/>
          <w:szCs w:val="22"/>
        </w:rPr>
        <w:br/>
      </w:r>
    </w:p>
    <w:p w14:paraId="0502B830" w14:textId="290CD5C6" w:rsidR="00711545" w:rsidRDefault="00711545" w:rsidP="00585006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Sit near the child</w:t>
      </w:r>
    </w:p>
    <w:p w14:paraId="41F63E92" w14:textId="77777777" w:rsidR="002C1966" w:rsidRDefault="002C1966" w:rsidP="002C1966">
      <w:pPr>
        <w:pStyle w:val="ListParagraph"/>
        <w:ind w:left="1440"/>
        <w:rPr>
          <w:rFonts w:ascii="Tahoma" w:hAnsi="Tahoma" w:cs="Tahoma"/>
          <w:sz w:val="20"/>
          <w:szCs w:val="22"/>
        </w:rPr>
      </w:pPr>
    </w:p>
    <w:p w14:paraId="66789EB7" w14:textId="5CF010EB" w:rsidR="00711545" w:rsidRDefault="00711545" w:rsidP="00585006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Soften your tone</w:t>
      </w:r>
    </w:p>
    <w:p w14:paraId="77090375" w14:textId="77777777" w:rsidR="002C1966" w:rsidRPr="002C1966" w:rsidRDefault="002C1966" w:rsidP="002C1966">
      <w:pPr>
        <w:rPr>
          <w:rFonts w:ascii="Tahoma" w:hAnsi="Tahoma" w:cs="Tahoma"/>
          <w:sz w:val="20"/>
          <w:szCs w:val="22"/>
        </w:rPr>
      </w:pPr>
    </w:p>
    <w:p w14:paraId="43353C97" w14:textId="3BFB26F7" w:rsidR="00711545" w:rsidRDefault="002C1966" w:rsidP="00585006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Lower your volume</w:t>
      </w:r>
    </w:p>
    <w:p w14:paraId="64C84CC5" w14:textId="77777777" w:rsidR="00A77228" w:rsidRPr="00A77228" w:rsidRDefault="00A77228" w:rsidP="00A77228">
      <w:pPr>
        <w:pStyle w:val="ListParagraph"/>
        <w:rPr>
          <w:rFonts w:ascii="Tahoma" w:hAnsi="Tahoma" w:cs="Tahoma"/>
          <w:sz w:val="20"/>
          <w:szCs w:val="22"/>
        </w:rPr>
      </w:pPr>
    </w:p>
    <w:p w14:paraId="3877BE32" w14:textId="1CE67D14" w:rsidR="00A77228" w:rsidRDefault="00A77228" w:rsidP="00585006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Slow your cadence</w:t>
      </w:r>
    </w:p>
    <w:p w14:paraId="3D980FC9" w14:textId="77777777" w:rsidR="002C1966" w:rsidRPr="002C1966" w:rsidRDefault="002C1966" w:rsidP="002C1966">
      <w:pPr>
        <w:pStyle w:val="ListParagraph"/>
        <w:rPr>
          <w:rFonts w:ascii="Tahoma" w:hAnsi="Tahoma" w:cs="Tahoma"/>
          <w:sz w:val="20"/>
          <w:szCs w:val="22"/>
        </w:rPr>
      </w:pPr>
    </w:p>
    <w:p w14:paraId="7D65987E" w14:textId="2BC3761E" w:rsidR="002C1966" w:rsidRDefault="002C1966" w:rsidP="00585006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Allow time for short breaks</w:t>
      </w:r>
      <w:r w:rsidR="007A0CB0">
        <w:rPr>
          <w:rFonts w:ascii="Tahoma" w:hAnsi="Tahoma" w:cs="Tahoma"/>
          <w:sz w:val="20"/>
          <w:szCs w:val="22"/>
        </w:rPr>
        <w:t>. You could take a walk together or separately</w:t>
      </w:r>
      <w:r w:rsidR="00A77228">
        <w:rPr>
          <w:rFonts w:ascii="Tahoma" w:hAnsi="Tahoma" w:cs="Tahoma"/>
          <w:sz w:val="20"/>
          <w:szCs w:val="22"/>
        </w:rPr>
        <w:t xml:space="preserve"> or play some music.</w:t>
      </w:r>
    </w:p>
    <w:p w14:paraId="7E69F361" w14:textId="77777777" w:rsidR="007A0CB0" w:rsidRPr="007A0CB0" w:rsidRDefault="007A0CB0" w:rsidP="007A0CB0">
      <w:pPr>
        <w:pStyle w:val="ListParagraph"/>
        <w:rPr>
          <w:rFonts w:ascii="Tahoma" w:hAnsi="Tahoma" w:cs="Tahoma"/>
          <w:sz w:val="20"/>
          <w:szCs w:val="22"/>
        </w:rPr>
      </w:pPr>
    </w:p>
    <w:p w14:paraId="40044222" w14:textId="3E085763" w:rsidR="007A0CB0" w:rsidRDefault="00041DF2" w:rsidP="00585006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  <w:szCs w:val="22"/>
        </w:rPr>
      </w:pPr>
      <w:proofErr w:type="gramStart"/>
      <w:r>
        <w:rPr>
          <w:rFonts w:ascii="Tahoma" w:hAnsi="Tahoma" w:cs="Tahoma"/>
          <w:sz w:val="20"/>
          <w:szCs w:val="22"/>
        </w:rPr>
        <w:t>Acknowledge</w:t>
      </w:r>
      <w:proofErr w:type="gramEnd"/>
      <w:r>
        <w:rPr>
          <w:rFonts w:ascii="Tahoma" w:hAnsi="Tahoma" w:cs="Tahoma"/>
          <w:sz w:val="20"/>
          <w:szCs w:val="22"/>
        </w:rPr>
        <w:t xml:space="preserve"> the conflict is </w:t>
      </w:r>
      <w:proofErr w:type="gramStart"/>
      <w:r>
        <w:rPr>
          <w:rFonts w:ascii="Tahoma" w:hAnsi="Tahoma" w:cs="Tahoma"/>
          <w:sz w:val="20"/>
          <w:szCs w:val="22"/>
        </w:rPr>
        <w:t>difficult, but</w:t>
      </w:r>
      <w:proofErr w:type="gramEnd"/>
      <w:r>
        <w:rPr>
          <w:rFonts w:ascii="Tahoma" w:hAnsi="Tahoma" w:cs="Tahoma"/>
          <w:sz w:val="20"/>
          <w:szCs w:val="22"/>
        </w:rPr>
        <w:t xml:space="preserve"> </w:t>
      </w:r>
      <w:proofErr w:type="gramStart"/>
      <w:r>
        <w:rPr>
          <w:rFonts w:ascii="Tahoma" w:hAnsi="Tahoma" w:cs="Tahoma"/>
          <w:sz w:val="20"/>
          <w:szCs w:val="22"/>
        </w:rPr>
        <w:t>offer</w:t>
      </w:r>
      <w:proofErr w:type="gramEnd"/>
      <w:r>
        <w:rPr>
          <w:rFonts w:ascii="Tahoma" w:hAnsi="Tahoma" w:cs="Tahoma"/>
          <w:sz w:val="20"/>
          <w:szCs w:val="22"/>
        </w:rPr>
        <w:t xml:space="preserve"> hope. Remind the child of their strengths and successes</w:t>
      </w:r>
      <w:r w:rsidR="00A346CF">
        <w:rPr>
          <w:rFonts w:ascii="Tahoma" w:hAnsi="Tahoma" w:cs="Tahoma"/>
          <w:sz w:val="20"/>
          <w:szCs w:val="22"/>
        </w:rPr>
        <w:t>.</w:t>
      </w:r>
    </w:p>
    <w:p w14:paraId="00B26507" w14:textId="77777777" w:rsidR="0048247B" w:rsidRPr="0048247B" w:rsidRDefault="0048247B" w:rsidP="0048247B">
      <w:pPr>
        <w:pStyle w:val="ListParagraph"/>
        <w:rPr>
          <w:rFonts w:ascii="Tahoma" w:hAnsi="Tahoma" w:cs="Tahoma"/>
          <w:sz w:val="20"/>
          <w:szCs w:val="22"/>
        </w:rPr>
      </w:pPr>
    </w:p>
    <w:p w14:paraId="5DEA4DAA" w14:textId="1121A1F3" w:rsidR="0048247B" w:rsidRPr="0048247B" w:rsidRDefault="0048247B" w:rsidP="0048247B">
      <w:pPr>
        <w:rPr>
          <w:rFonts w:ascii="Tahoma" w:hAnsi="Tahoma" w:cs="Tahoma"/>
          <w:sz w:val="20"/>
          <w:szCs w:val="22"/>
        </w:rPr>
      </w:pPr>
      <w:r w:rsidRPr="00876635">
        <w:rPr>
          <w:rFonts w:ascii="Tahoma" w:hAnsi="Tahoma" w:cs="Tahoma"/>
          <w:b/>
          <w:bCs/>
          <w:sz w:val="20"/>
          <w:szCs w:val="22"/>
        </w:rPr>
        <w:t>Learn more</w:t>
      </w:r>
      <w:r w:rsidRPr="00876635">
        <w:rPr>
          <w:rFonts w:ascii="Tahoma" w:hAnsi="Tahoma" w:cs="Tahoma"/>
          <w:sz w:val="20"/>
          <w:szCs w:val="22"/>
        </w:rPr>
        <w:br/>
      </w:r>
      <w:r w:rsidRPr="00876635">
        <w:rPr>
          <w:rFonts w:ascii="Tahoma" w:hAnsi="Tahoma" w:cs="Tahoma"/>
          <w:sz w:val="20"/>
          <w:szCs w:val="22"/>
        </w:rPr>
        <w:br/>
        <w:t>Read more about </w:t>
      </w:r>
      <w:hyperlink r:id="rId9" w:history="1">
        <w:r w:rsidRPr="00876635">
          <w:rPr>
            <w:rStyle w:val="Hyperlink"/>
            <w:rFonts w:ascii="Tahoma" w:hAnsi="Tahoma" w:cs="Tahoma"/>
            <w:sz w:val="20"/>
            <w:szCs w:val="22"/>
          </w:rPr>
          <w:t>mental health resources</w:t>
        </w:r>
      </w:hyperlink>
      <w:r w:rsidRPr="00876635">
        <w:rPr>
          <w:rFonts w:ascii="Tahoma" w:hAnsi="Tahoma" w:cs="Tahoma"/>
          <w:sz w:val="20"/>
          <w:szCs w:val="22"/>
        </w:rPr>
        <w:t> available at OSF that can help build good family dynamics. Some resources, like </w:t>
      </w:r>
      <w:hyperlink r:id="rId10" w:history="1">
        <w:r w:rsidRPr="00876635">
          <w:rPr>
            <w:rStyle w:val="Hyperlink"/>
            <w:rFonts w:ascii="Tahoma" w:hAnsi="Tahoma" w:cs="Tahoma"/>
            <w:sz w:val="20"/>
            <w:szCs w:val="22"/>
          </w:rPr>
          <w:t>behavioral health navigators</w:t>
        </w:r>
      </w:hyperlink>
      <w:r w:rsidRPr="00876635">
        <w:rPr>
          <w:rFonts w:ascii="Tahoma" w:hAnsi="Tahoma" w:cs="Tahoma"/>
          <w:sz w:val="20"/>
          <w:szCs w:val="22"/>
        </w:rPr>
        <w:t> and </w:t>
      </w:r>
      <w:hyperlink r:id="rId11" w:history="1">
        <w:r w:rsidRPr="00876635">
          <w:rPr>
            <w:rStyle w:val="Hyperlink"/>
            <w:rFonts w:ascii="Tahoma" w:hAnsi="Tahoma" w:cs="Tahoma"/>
            <w:sz w:val="20"/>
            <w:szCs w:val="22"/>
          </w:rPr>
          <w:t>support groups</w:t>
        </w:r>
      </w:hyperlink>
      <w:r w:rsidRPr="00876635">
        <w:rPr>
          <w:rFonts w:ascii="Tahoma" w:hAnsi="Tahoma" w:cs="Tahoma"/>
          <w:sz w:val="20"/>
          <w:szCs w:val="22"/>
        </w:rPr>
        <w:t> at hospitals like the one Bennett works at, are available even if you are not an OSF patient.</w:t>
      </w:r>
    </w:p>
    <w:sectPr w:rsidR="0048247B" w:rsidRPr="0048247B" w:rsidSect="00C8200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FB1FD" w14:textId="77777777" w:rsidR="00E51EAB" w:rsidRDefault="00E51EAB" w:rsidP="00C82007">
      <w:r>
        <w:separator/>
      </w:r>
    </w:p>
  </w:endnote>
  <w:endnote w:type="continuationSeparator" w:id="0">
    <w:p w14:paraId="591A38C0" w14:textId="77777777" w:rsidR="00E51EAB" w:rsidRDefault="00E51EAB" w:rsidP="00C82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41157" w14:textId="77777777" w:rsidR="00C82007" w:rsidRDefault="00C8200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841D7" w14:textId="77777777" w:rsidR="00C82007" w:rsidRDefault="00C8200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9D69F" w14:textId="77777777" w:rsidR="00C82007" w:rsidRDefault="00C820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FBE18" w14:textId="77777777" w:rsidR="00E51EAB" w:rsidRDefault="00E51EAB" w:rsidP="00C82007">
      <w:r>
        <w:separator/>
      </w:r>
    </w:p>
  </w:footnote>
  <w:footnote w:type="continuationSeparator" w:id="0">
    <w:p w14:paraId="2AF453F2" w14:textId="77777777" w:rsidR="00E51EAB" w:rsidRDefault="00E51EAB" w:rsidP="00C820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F1993" w14:textId="77777777" w:rsidR="00C82007" w:rsidRDefault="00C8200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A91E1" w14:textId="75F6D9FE" w:rsidR="00C82007" w:rsidRDefault="00C8200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188A1" w14:textId="77777777" w:rsidR="00C82007" w:rsidRDefault="00C820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0646A0"/>
    <w:multiLevelType w:val="hybridMultilevel"/>
    <w:tmpl w:val="61F2E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9133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007"/>
    <w:rsid w:val="00024594"/>
    <w:rsid w:val="000325A2"/>
    <w:rsid w:val="00041DF2"/>
    <w:rsid w:val="00055667"/>
    <w:rsid w:val="00134EA9"/>
    <w:rsid w:val="0013713C"/>
    <w:rsid w:val="00137A77"/>
    <w:rsid w:val="00191036"/>
    <w:rsid w:val="001A1F74"/>
    <w:rsid w:val="001D26B0"/>
    <w:rsid w:val="001E0954"/>
    <w:rsid w:val="001E1C97"/>
    <w:rsid w:val="002417E5"/>
    <w:rsid w:val="002C1966"/>
    <w:rsid w:val="00321E41"/>
    <w:rsid w:val="003B5E63"/>
    <w:rsid w:val="003D17EE"/>
    <w:rsid w:val="0048247B"/>
    <w:rsid w:val="004C3584"/>
    <w:rsid w:val="00571DEA"/>
    <w:rsid w:val="00575709"/>
    <w:rsid w:val="00585006"/>
    <w:rsid w:val="005A44ED"/>
    <w:rsid w:val="005E045C"/>
    <w:rsid w:val="00711545"/>
    <w:rsid w:val="0074219F"/>
    <w:rsid w:val="00756B1D"/>
    <w:rsid w:val="007924C3"/>
    <w:rsid w:val="007A0CB0"/>
    <w:rsid w:val="007D645D"/>
    <w:rsid w:val="00834172"/>
    <w:rsid w:val="00840E91"/>
    <w:rsid w:val="009051F7"/>
    <w:rsid w:val="009C5AC6"/>
    <w:rsid w:val="00A346CF"/>
    <w:rsid w:val="00A77228"/>
    <w:rsid w:val="00A87F48"/>
    <w:rsid w:val="00B55C57"/>
    <w:rsid w:val="00BD25F3"/>
    <w:rsid w:val="00BE48DB"/>
    <w:rsid w:val="00C82007"/>
    <w:rsid w:val="00CB1518"/>
    <w:rsid w:val="00CB7283"/>
    <w:rsid w:val="00D35155"/>
    <w:rsid w:val="00DB3202"/>
    <w:rsid w:val="00E10E31"/>
    <w:rsid w:val="00E25D25"/>
    <w:rsid w:val="00E51EAB"/>
    <w:rsid w:val="00EE2335"/>
    <w:rsid w:val="00F64C03"/>
    <w:rsid w:val="00F90805"/>
    <w:rsid w:val="00F91FF1"/>
    <w:rsid w:val="00FC2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23802E"/>
  <w15:chartTrackingRefBased/>
  <w15:docId w15:val="{EA6D96BA-E938-4B9F-9EFF-9D70EE2A2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51F7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Header">
    <w:name w:val="header"/>
    <w:basedOn w:val="Normal"/>
    <w:link w:val="HeaderChar"/>
    <w:uiPriority w:val="99"/>
    <w:unhideWhenUsed/>
    <w:rsid w:val="00C8200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2007"/>
    <w:rPr>
      <w:rFonts w:ascii="Cambria" w:hAnsi="Cambria"/>
      <w:sz w:val="22"/>
    </w:rPr>
  </w:style>
  <w:style w:type="paragraph" w:styleId="Footer">
    <w:name w:val="footer"/>
    <w:basedOn w:val="Normal"/>
    <w:link w:val="FooterChar"/>
    <w:uiPriority w:val="99"/>
    <w:unhideWhenUsed/>
    <w:rsid w:val="00C8200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2007"/>
    <w:rPr>
      <w:rFonts w:ascii="Cambria" w:hAnsi="Cambria"/>
      <w:sz w:val="22"/>
    </w:rPr>
  </w:style>
  <w:style w:type="character" w:styleId="Hyperlink">
    <w:name w:val="Hyperlink"/>
    <w:basedOn w:val="DefaultParagraphFont"/>
    <w:uiPriority w:val="99"/>
    <w:unhideWhenUsed/>
    <w:rsid w:val="0048247B"/>
    <w:rPr>
      <w:color w:val="007F9B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osfhealthcare.org/locations/osf-saint-anthonys-psychology-alton-120061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www.osfhealthcare.org/services/specialties/mental-health/programs-services/navigators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www.osfhealthcare.org/services/specialties/mental-health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axlb1iqj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FormConfiguration><![CDATA[{"formFields":[],"formDataEntries":[]}]]></TemplafyFormConfiguration>
</file>

<file path=customXml/item2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Props1.xml><?xml version="1.0" encoding="utf-8"?>
<ds:datastoreItem xmlns:ds="http://schemas.openxmlformats.org/officeDocument/2006/customXml" ds:itemID="{91A2FF83-8008-4583-B340-AB70F0BB2A45}">
  <ds:schemaRefs/>
</ds:datastoreItem>
</file>

<file path=customXml/itemProps2.xml><?xml version="1.0" encoding="utf-8"?>
<ds:datastoreItem xmlns:ds="http://schemas.openxmlformats.org/officeDocument/2006/customXml" ds:itemID="{EF094E1B-7920-4D5D-9687-FB42623209CC}">
  <ds:schemaRefs/>
</ds:datastoreItem>
</file>

<file path=docMetadata/LabelInfo.xml><?xml version="1.0" encoding="utf-8"?>
<clbl:labelList xmlns:clbl="http://schemas.microsoft.com/office/2020/mipLabelMetadata">
  <clbl:label id="{efd6a630-be24-42f6-ac20-e11ed46b2193}" enabled="0" method="" siteId="{efd6a630-be24-42f6-ac20-e11ed46b219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axlb1iqj</Template>
  <TotalTime>0</TotalTime>
  <Pages>2</Pages>
  <Words>654</Words>
  <Characters>2924</Characters>
  <Application>Microsoft Office Word</Application>
  <DocSecurity>0</DocSecurity>
  <Lines>127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Ditman, Timothy R.</dc:creator>
  <cp:keywords/>
  <dc:description/>
  <cp:lastModifiedBy>Ditman, Timothy R.</cp:lastModifiedBy>
  <cp:revision>2</cp:revision>
  <dcterms:created xsi:type="dcterms:W3CDTF">2026-03-25T16:29:00Z</dcterms:created>
  <dcterms:modified xsi:type="dcterms:W3CDTF">2026-03-25T16:29:00Z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</Properties>
</file>