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3887D" w14:textId="74DAE018" w:rsidR="005C1EB6" w:rsidRPr="0021496C" w:rsidRDefault="005C1EB6" w:rsidP="005C1EB6">
      <w:pPr>
        <w:rPr>
          <w:rFonts w:ascii="Tahoma" w:hAnsi="Tahoma" w:cs="Tahoma"/>
          <w:b/>
          <w:bCs/>
        </w:rPr>
      </w:pPr>
      <w:r>
        <w:rPr>
          <w:rFonts w:ascii="Tahoma" w:hAnsi="Tahoma" w:cs="Tahoma"/>
          <w:b/>
          <w:bCs/>
        </w:rPr>
        <w:t>TRANSCRIPT OF MEDIA CLIPS-</w:t>
      </w:r>
      <w:r w:rsidRPr="005C1EB6">
        <w:rPr>
          <w:rFonts w:ascii="Tahoma" w:hAnsi="Tahoma" w:cs="Tahoma"/>
          <w:b/>
          <w:bCs/>
        </w:rPr>
        <w:t xml:space="preserve"> </w:t>
      </w:r>
      <w:r w:rsidRPr="0021496C">
        <w:rPr>
          <w:rFonts w:ascii="Tahoma" w:hAnsi="Tahoma" w:cs="Tahoma"/>
          <w:b/>
          <w:bCs/>
        </w:rPr>
        <w:t>OSF Innovation Studio supports PT’s AI-driven platform to reduce injury, speed recovery</w:t>
      </w:r>
    </w:p>
    <w:p w14:paraId="71D25388" w14:textId="60C807AA" w:rsidR="005C1EB6" w:rsidRDefault="005C1EB6" w:rsidP="005C1EB6">
      <w:pPr>
        <w:rPr>
          <w:rFonts w:ascii="Tahoma" w:hAnsi="Tahoma" w:cs="Tahoma"/>
          <w:b/>
          <w:bCs/>
        </w:rPr>
      </w:pPr>
    </w:p>
    <w:p w14:paraId="04834FFC" w14:textId="7DF66D76" w:rsidR="005C1EB6" w:rsidRDefault="005C1EB6" w:rsidP="005C1EB6">
      <w:pPr>
        <w:rPr>
          <w:rFonts w:ascii="Tahoma" w:hAnsi="Tahoma" w:cs="Tahoma"/>
          <w:b/>
          <w:bCs/>
        </w:rPr>
      </w:pPr>
      <w:r>
        <w:rPr>
          <w:rFonts w:ascii="Tahoma" w:hAnsi="Tahoma" w:cs="Tahoma"/>
          <w:b/>
          <w:bCs/>
        </w:rPr>
        <w:t>Travis Jones, physical therapist and entrepreneur at OSF HealthCare</w:t>
      </w:r>
    </w:p>
    <w:p w14:paraId="5B7D4950" w14:textId="45D8F843" w:rsidR="005C1EB6" w:rsidRDefault="005C1EB6" w:rsidP="005C1EB6">
      <w:pPr>
        <w:rPr>
          <w:rFonts w:ascii="Tahoma" w:hAnsi="Tahoma" w:cs="Tahoma"/>
        </w:rPr>
      </w:pPr>
      <w:r>
        <w:rPr>
          <w:rFonts w:ascii="Tahoma" w:hAnsi="Tahoma" w:cs="Tahoma"/>
        </w:rPr>
        <w:t>The platform</w:t>
      </w:r>
      <w:r>
        <w:rPr>
          <w:rFonts w:ascii="Tahoma" w:hAnsi="Tahoma" w:cs="Tahoma"/>
        </w:rPr>
        <w:t xml:space="preserve"> ensures the person injured gets a quick assessment.</w:t>
      </w:r>
    </w:p>
    <w:p w14:paraId="55D82E8B" w14:textId="3ADE7D8D" w:rsidR="005C1EB6" w:rsidRDefault="005C1EB6" w:rsidP="005C1EB6">
      <w:pPr>
        <w:rPr>
          <w:rFonts w:ascii="Tahoma" w:hAnsi="Tahoma" w:cs="Tahoma"/>
          <w:color w:val="C00000"/>
        </w:rPr>
      </w:pPr>
      <w:r w:rsidRPr="005C1EB6">
        <w:rPr>
          <w:rFonts w:ascii="Tahoma" w:hAnsi="Tahoma" w:cs="Tahoma"/>
          <w:b/>
          <w:bCs/>
          <w:color w:val="C00000"/>
        </w:rPr>
        <w:t>“So really, one of our biggest goals is improving the access, so that way people can have access to rehab programs almost immediately when the injury occurs, which then can help reduce costs down the line from those issues not becoming chronic issues, and by getting really to the root of the problem quickly.” (:23)</w:t>
      </w:r>
      <w:r w:rsidRPr="005C1EB6">
        <w:rPr>
          <w:rFonts w:ascii="Tahoma" w:hAnsi="Tahoma" w:cs="Tahoma"/>
          <w:color w:val="C00000"/>
        </w:rPr>
        <w:t> </w:t>
      </w:r>
    </w:p>
    <w:p w14:paraId="6644E72A" w14:textId="51B080FF" w:rsidR="005C1EB6" w:rsidRDefault="005C1EB6" w:rsidP="005C1EB6">
      <w:pPr>
        <w:rPr>
          <w:rFonts w:ascii="Tahoma" w:hAnsi="Tahoma" w:cs="Tahoma"/>
          <w:color w:val="C00000"/>
        </w:rPr>
      </w:pPr>
      <w:r>
        <w:rPr>
          <w:rFonts w:ascii="Tahoma" w:hAnsi="Tahoma" w:cs="Tahoma"/>
        </w:rPr>
        <w:t>Jones explains he developed his algorithm by looking at crucial data points.</w:t>
      </w:r>
    </w:p>
    <w:p w14:paraId="4ADC94F4" w14:textId="055A491E" w:rsidR="005C1EB6" w:rsidRDefault="005C1EB6" w:rsidP="005C1EB6">
      <w:pPr>
        <w:rPr>
          <w:rFonts w:ascii="Tahoma" w:hAnsi="Tahoma" w:cs="Tahoma"/>
          <w:color w:val="C00000"/>
        </w:rPr>
      </w:pPr>
      <w:r>
        <w:rPr>
          <w:rFonts w:ascii="Tahoma" w:hAnsi="Tahoma" w:cs="Tahoma"/>
          <w:b/>
          <w:bCs/>
          <w:color w:val="C00000"/>
        </w:rPr>
        <w:t>W</w:t>
      </w:r>
      <w:r w:rsidRPr="005C1EB6">
        <w:rPr>
          <w:rFonts w:ascii="Tahoma" w:hAnsi="Tahoma" w:cs="Tahoma"/>
          <w:b/>
          <w:bCs/>
          <w:color w:val="C00000"/>
        </w:rPr>
        <w:t>e look at things like job type, we look at age, we look at what the individual was doing when they were injured, what body region was injured, what type of injury it was. And then also we can look at the descriptions of the incident that happened. And we can generate insights from those as well. (:23)</w:t>
      </w:r>
      <w:r w:rsidRPr="005C1EB6">
        <w:rPr>
          <w:rFonts w:ascii="Tahoma" w:hAnsi="Tahoma" w:cs="Tahoma"/>
          <w:color w:val="C00000"/>
        </w:rPr>
        <w:t> </w:t>
      </w:r>
    </w:p>
    <w:p w14:paraId="21E6B911" w14:textId="6D975180" w:rsidR="005C1EB6" w:rsidRPr="002345EE" w:rsidRDefault="005C1EB6" w:rsidP="005C1EB6">
      <w:pPr>
        <w:rPr>
          <w:rFonts w:ascii="Tahoma" w:hAnsi="Tahoma" w:cs="Tahoma"/>
        </w:rPr>
      </w:pPr>
      <w:r>
        <w:rPr>
          <w:rFonts w:ascii="Tahoma" w:hAnsi="Tahoma" w:cs="Tahoma"/>
        </w:rPr>
        <w:t xml:space="preserve">A model within the Health Shift AI software </w:t>
      </w:r>
      <w:r>
        <w:rPr>
          <w:rFonts w:ascii="Tahoma" w:hAnsi="Tahoma" w:cs="Tahoma"/>
        </w:rPr>
        <w:t>offers a personalized approach for the injured worker.</w:t>
      </w:r>
    </w:p>
    <w:p w14:paraId="4F1060BF" w14:textId="77777777" w:rsidR="005C1EB6" w:rsidRDefault="005C1EB6" w:rsidP="005C1EB6">
      <w:pPr>
        <w:tabs>
          <w:tab w:val="left" w:pos="3780"/>
        </w:tabs>
        <w:rPr>
          <w:rFonts w:ascii="Tahoma" w:hAnsi="Tahoma" w:cs="Tahoma"/>
          <w:b/>
          <w:bCs/>
          <w:color w:val="C00000"/>
        </w:rPr>
      </w:pPr>
      <w:r w:rsidRPr="005C1EB6">
        <w:rPr>
          <w:rFonts w:ascii="Tahoma" w:hAnsi="Tahoma" w:cs="Tahoma"/>
          <w:b/>
          <w:bCs/>
          <w:color w:val="C00000"/>
        </w:rPr>
        <w:t>“That computer vision model can then identify potential faulty movement patterns that may increase risk of injury. And then it provides that individual with customized exercise programs, education; things they can do to address those faulty movement patterns to reduce their injury risk.” (:18)</w:t>
      </w:r>
    </w:p>
    <w:p w14:paraId="3B69E4C1" w14:textId="7BDF26C0" w:rsidR="005C1EB6" w:rsidRDefault="005C1EB6" w:rsidP="005C1EB6">
      <w:pPr>
        <w:tabs>
          <w:tab w:val="left" w:pos="3780"/>
        </w:tabs>
        <w:rPr>
          <w:rFonts w:ascii="Tahoma" w:hAnsi="Tahoma" w:cs="Tahoma"/>
          <w:b/>
          <w:bCs/>
        </w:rPr>
      </w:pPr>
      <w:r>
        <w:rPr>
          <w:rFonts w:ascii="Tahoma" w:hAnsi="Tahoma" w:cs="Tahoma"/>
          <w:b/>
          <w:bCs/>
        </w:rPr>
        <w:t>Kip McCoy, vice president, OSF Innovation Studio at OSF HealthCare</w:t>
      </w:r>
    </w:p>
    <w:p w14:paraId="62E5A2BE" w14:textId="2D5351A2" w:rsidR="005C1EB6" w:rsidRPr="005C1EB6" w:rsidRDefault="005C1EB6" w:rsidP="005C1EB6">
      <w:pPr>
        <w:tabs>
          <w:tab w:val="left" w:pos="3780"/>
        </w:tabs>
        <w:rPr>
          <w:rFonts w:ascii="Tahoma" w:hAnsi="Tahoma" w:cs="Tahoma"/>
          <w:b/>
          <w:bCs/>
        </w:rPr>
      </w:pPr>
      <w:r>
        <w:rPr>
          <w:rFonts w:ascii="Tahoma" w:hAnsi="Tahoma" w:cs="Tahoma"/>
        </w:rPr>
        <w:t>Jones is an enthusiastic entrepreneur, and he maximized the help available.</w:t>
      </w:r>
    </w:p>
    <w:p w14:paraId="5ED2C699" w14:textId="77777777" w:rsidR="005C1EB6" w:rsidRDefault="005C1EB6" w:rsidP="005C1EB6">
      <w:pPr>
        <w:rPr>
          <w:rFonts w:ascii="Tahoma" w:hAnsi="Tahoma" w:cs="Tahoma"/>
          <w:b/>
          <w:bCs/>
          <w:color w:val="C00000"/>
        </w:rPr>
      </w:pPr>
      <w:bookmarkStart w:id="0" w:name="_Hlk201673789"/>
      <w:r w:rsidRPr="005C1EB6">
        <w:rPr>
          <w:rFonts w:ascii="Tahoma" w:hAnsi="Tahoma" w:cs="Tahoma"/>
          <w:b/>
          <w:bCs/>
          <w:color w:val="C00000"/>
        </w:rPr>
        <w:t>“There are a lot of resources in the local entrepreneurial ecosystem that are available. So, what we’ve tried to do is to get him tied into or connected to a lot of those that are at the disposal of various start-ups in the Peoria area.” (:17)</w:t>
      </w:r>
    </w:p>
    <w:p w14:paraId="7370DBD0" w14:textId="77777777" w:rsidR="005C1EB6" w:rsidRDefault="005C1EB6" w:rsidP="005C1EB6">
      <w:pPr>
        <w:rPr>
          <w:rFonts w:ascii="Tahoma" w:hAnsi="Tahoma" w:cs="Tahoma"/>
        </w:rPr>
      </w:pPr>
      <w:r>
        <w:rPr>
          <w:rFonts w:ascii="Tahoma" w:hAnsi="Tahoma" w:cs="Tahoma"/>
        </w:rPr>
        <w:t>McCoy says Health Shift AI is a success story that reminds OSF HealthCare Mission Partners that if they have an idea, the OSF Innovation Studio team is ready to assist.</w:t>
      </w:r>
    </w:p>
    <w:p w14:paraId="5AAB8DF7" w14:textId="77777777" w:rsidR="005C1EB6" w:rsidRPr="005C1EB6" w:rsidRDefault="005C1EB6" w:rsidP="005C1EB6">
      <w:pPr>
        <w:rPr>
          <w:rFonts w:ascii="Tahoma" w:hAnsi="Tahoma" w:cs="Tahoma"/>
          <w:b/>
          <w:bCs/>
          <w:color w:val="C00000"/>
        </w:rPr>
      </w:pPr>
      <w:r w:rsidRPr="005C1EB6">
        <w:rPr>
          <w:rFonts w:ascii="Tahoma" w:hAnsi="Tahoma" w:cs="Tahoma"/>
          <w:b/>
          <w:bCs/>
          <w:color w:val="C00000"/>
        </w:rPr>
        <w:t>“We can help you think through that, look at different opportunities, see what resources we can have available to help you just better craft or focus in on where the potential opportunity or the need might be that can help move it (your idea) forward.” (:18)</w:t>
      </w:r>
    </w:p>
    <w:p w14:paraId="57283CC4" w14:textId="77777777" w:rsidR="005C1EB6" w:rsidRDefault="005C1EB6" w:rsidP="005C1EB6">
      <w:pPr>
        <w:rPr>
          <w:rFonts w:ascii="Tahoma" w:hAnsi="Tahoma" w:cs="Tahoma"/>
          <w:b/>
          <w:bCs/>
          <w:color w:val="C00000"/>
        </w:rPr>
      </w:pPr>
    </w:p>
    <w:bookmarkEnd w:id="0"/>
    <w:p w14:paraId="554515C0" w14:textId="77777777" w:rsidR="00924F03" w:rsidRDefault="00924F03"/>
    <w:sectPr w:rsidR="00924F03" w:rsidSect="005C1EB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EB6"/>
    <w:rsid w:val="005C1EB6"/>
    <w:rsid w:val="00744881"/>
    <w:rsid w:val="007C0378"/>
    <w:rsid w:val="00924F03"/>
    <w:rsid w:val="00982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2DFF4"/>
  <w15:chartTrackingRefBased/>
  <w15:docId w15:val="{763FFCE8-BB95-48DD-BA70-10B55CA7C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1E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1E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1E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1E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1E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1E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E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E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E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E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1E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1E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1E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1E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1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EB6"/>
    <w:rPr>
      <w:rFonts w:eastAsiaTheme="majorEastAsia" w:cstheme="majorBidi"/>
      <w:color w:val="272727" w:themeColor="text1" w:themeTint="D8"/>
    </w:rPr>
  </w:style>
  <w:style w:type="paragraph" w:styleId="Title">
    <w:name w:val="Title"/>
    <w:basedOn w:val="Normal"/>
    <w:next w:val="Normal"/>
    <w:link w:val="TitleChar"/>
    <w:uiPriority w:val="10"/>
    <w:qFormat/>
    <w:rsid w:val="005C1E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E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EB6"/>
    <w:pPr>
      <w:spacing w:before="160"/>
      <w:jc w:val="center"/>
    </w:pPr>
    <w:rPr>
      <w:i/>
      <w:iCs/>
      <w:color w:val="404040" w:themeColor="text1" w:themeTint="BF"/>
    </w:rPr>
  </w:style>
  <w:style w:type="character" w:customStyle="1" w:styleId="QuoteChar">
    <w:name w:val="Quote Char"/>
    <w:basedOn w:val="DefaultParagraphFont"/>
    <w:link w:val="Quote"/>
    <w:uiPriority w:val="29"/>
    <w:rsid w:val="005C1EB6"/>
    <w:rPr>
      <w:i/>
      <w:iCs/>
      <w:color w:val="404040" w:themeColor="text1" w:themeTint="BF"/>
    </w:rPr>
  </w:style>
  <w:style w:type="paragraph" w:styleId="ListParagraph">
    <w:name w:val="List Paragraph"/>
    <w:basedOn w:val="Normal"/>
    <w:uiPriority w:val="34"/>
    <w:qFormat/>
    <w:rsid w:val="005C1EB6"/>
    <w:pPr>
      <w:ind w:left="720"/>
      <w:contextualSpacing/>
    </w:pPr>
  </w:style>
  <w:style w:type="character" w:styleId="IntenseEmphasis">
    <w:name w:val="Intense Emphasis"/>
    <w:basedOn w:val="DefaultParagraphFont"/>
    <w:uiPriority w:val="21"/>
    <w:qFormat/>
    <w:rsid w:val="005C1EB6"/>
    <w:rPr>
      <w:i/>
      <w:iCs/>
      <w:color w:val="2F5496" w:themeColor="accent1" w:themeShade="BF"/>
    </w:rPr>
  </w:style>
  <w:style w:type="paragraph" w:styleId="IntenseQuote">
    <w:name w:val="Intense Quote"/>
    <w:basedOn w:val="Normal"/>
    <w:next w:val="Normal"/>
    <w:link w:val="IntenseQuoteChar"/>
    <w:uiPriority w:val="30"/>
    <w:qFormat/>
    <w:rsid w:val="005C1E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1EB6"/>
    <w:rPr>
      <w:i/>
      <w:iCs/>
      <w:color w:val="2F5496" w:themeColor="accent1" w:themeShade="BF"/>
    </w:rPr>
  </w:style>
  <w:style w:type="character" w:styleId="IntenseReference">
    <w:name w:val="Intense Reference"/>
    <w:basedOn w:val="DefaultParagraphFont"/>
    <w:uiPriority w:val="32"/>
    <w:qFormat/>
    <w:rsid w:val="005C1EB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367896">
      <w:bodyDiv w:val="1"/>
      <w:marLeft w:val="0"/>
      <w:marRight w:val="0"/>
      <w:marTop w:val="0"/>
      <w:marBottom w:val="0"/>
      <w:divBdr>
        <w:top w:val="none" w:sz="0" w:space="0" w:color="auto"/>
        <w:left w:val="none" w:sz="0" w:space="0" w:color="auto"/>
        <w:bottom w:val="none" w:sz="0" w:space="0" w:color="auto"/>
        <w:right w:val="none" w:sz="0" w:space="0" w:color="auto"/>
      </w:divBdr>
      <w:divsChild>
        <w:div w:id="1340040162">
          <w:marLeft w:val="0"/>
          <w:marRight w:val="0"/>
          <w:marTop w:val="0"/>
          <w:marBottom w:val="0"/>
          <w:divBdr>
            <w:top w:val="none" w:sz="0" w:space="0" w:color="auto"/>
            <w:left w:val="none" w:sz="0" w:space="0" w:color="auto"/>
            <w:bottom w:val="none" w:sz="0" w:space="0" w:color="auto"/>
            <w:right w:val="none" w:sz="0" w:space="0" w:color="auto"/>
          </w:divBdr>
        </w:div>
        <w:div w:id="84423820">
          <w:marLeft w:val="0"/>
          <w:marRight w:val="0"/>
          <w:marTop w:val="0"/>
          <w:marBottom w:val="0"/>
          <w:divBdr>
            <w:top w:val="none" w:sz="0" w:space="0" w:color="auto"/>
            <w:left w:val="none" w:sz="0" w:space="0" w:color="auto"/>
            <w:bottom w:val="none" w:sz="0" w:space="0" w:color="auto"/>
            <w:right w:val="none" w:sz="0" w:space="0" w:color="auto"/>
          </w:divBdr>
        </w:div>
        <w:div w:id="2091274433">
          <w:marLeft w:val="0"/>
          <w:marRight w:val="0"/>
          <w:marTop w:val="0"/>
          <w:marBottom w:val="0"/>
          <w:divBdr>
            <w:top w:val="none" w:sz="0" w:space="0" w:color="auto"/>
            <w:left w:val="none" w:sz="0" w:space="0" w:color="auto"/>
            <w:bottom w:val="none" w:sz="0" w:space="0" w:color="auto"/>
            <w:right w:val="none" w:sz="0" w:space="0" w:color="auto"/>
          </w:divBdr>
        </w:div>
        <w:div w:id="396903727">
          <w:marLeft w:val="0"/>
          <w:marRight w:val="0"/>
          <w:marTop w:val="0"/>
          <w:marBottom w:val="0"/>
          <w:divBdr>
            <w:top w:val="none" w:sz="0" w:space="0" w:color="auto"/>
            <w:left w:val="none" w:sz="0" w:space="0" w:color="auto"/>
            <w:bottom w:val="none" w:sz="0" w:space="0" w:color="auto"/>
            <w:right w:val="none" w:sz="0" w:space="0" w:color="auto"/>
          </w:divBdr>
        </w:div>
      </w:divsChild>
    </w:div>
    <w:div w:id="1208562567">
      <w:bodyDiv w:val="1"/>
      <w:marLeft w:val="0"/>
      <w:marRight w:val="0"/>
      <w:marTop w:val="0"/>
      <w:marBottom w:val="0"/>
      <w:divBdr>
        <w:top w:val="none" w:sz="0" w:space="0" w:color="auto"/>
        <w:left w:val="none" w:sz="0" w:space="0" w:color="auto"/>
        <w:bottom w:val="none" w:sz="0" w:space="0" w:color="auto"/>
        <w:right w:val="none" w:sz="0" w:space="0" w:color="auto"/>
      </w:divBdr>
      <w:divsChild>
        <w:div w:id="1031684719">
          <w:marLeft w:val="0"/>
          <w:marRight w:val="0"/>
          <w:marTop w:val="0"/>
          <w:marBottom w:val="0"/>
          <w:divBdr>
            <w:top w:val="none" w:sz="0" w:space="0" w:color="auto"/>
            <w:left w:val="none" w:sz="0" w:space="0" w:color="auto"/>
            <w:bottom w:val="none" w:sz="0" w:space="0" w:color="auto"/>
            <w:right w:val="none" w:sz="0" w:space="0" w:color="auto"/>
          </w:divBdr>
        </w:div>
        <w:div w:id="669912324">
          <w:marLeft w:val="0"/>
          <w:marRight w:val="0"/>
          <w:marTop w:val="0"/>
          <w:marBottom w:val="0"/>
          <w:divBdr>
            <w:top w:val="none" w:sz="0" w:space="0" w:color="auto"/>
            <w:left w:val="none" w:sz="0" w:space="0" w:color="auto"/>
            <w:bottom w:val="none" w:sz="0" w:space="0" w:color="auto"/>
            <w:right w:val="none" w:sz="0" w:space="0" w:color="auto"/>
          </w:divBdr>
        </w:div>
        <w:div w:id="1622147188">
          <w:marLeft w:val="0"/>
          <w:marRight w:val="0"/>
          <w:marTop w:val="0"/>
          <w:marBottom w:val="0"/>
          <w:divBdr>
            <w:top w:val="none" w:sz="0" w:space="0" w:color="auto"/>
            <w:left w:val="none" w:sz="0" w:space="0" w:color="auto"/>
            <w:bottom w:val="none" w:sz="0" w:space="0" w:color="auto"/>
            <w:right w:val="none" w:sz="0" w:space="0" w:color="auto"/>
          </w:divBdr>
        </w:div>
        <w:div w:id="17257192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322</Words>
  <Characters>1838</Characters>
  <Application>Microsoft Office Word</Application>
  <DocSecurity>0</DocSecurity>
  <Lines>15</Lines>
  <Paragraphs>4</Paragraphs>
  <ScaleCrop>false</ScaleCrop>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2025-06-27T13:09:00Z</dcterms:created>
  <dcterms:modified xsi:type="dcterms:W3CDTF">2025-06-27T13:20:00Z</dcterms:modified>
</cp:coreProperties>
</file>