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CE698" w14:textId="77777777" w:rsidR="0052685F" w:rsidRPr="0052685F" w:rsidRDefault="0052685F" w:rsidP="0052685F">
      <w:pPr>
        <w:spacing w:before="100" w:beforeAutospacing="1" w:after="100" w:afterAutospacing="1"/>
        <w:rPr>
          <w:rFonts w:ascii="Tahoma" w:eastAsia="Times New Roman" w:hAnsi="Tahoma" w:cs="Tahoma"/>
          <w:b/>
          <w:bCs/>
          <w:sz w:val="24"/>
        </w:rPr>
      </w:pPr>
      <w:r w:rsidRPr="0052685F">
        <w:rPr>
          <w:rFonts w:ascii="Tahoma" w:eastAsia="Times New Roman" w:hAnsi="Tahoma" w:cs="Tahoma"/>
          <w:b/>
          <w:bCs/>
          <w:sz w:val="24"/>
        </w:rPr>
        <w:t xml:space="preserve">Script – Broadcast – Don’t let your avocado have the upper hand </w:t>
      </w:r>
    </w:p>
    <w:p w14:paraId="56A751E2" w14:textId="77777777" w:rsidR="0052685F" w:rsidRPr="0052685F" w:rsidRDefault="0052685F" w:rsidP="0052685F">
      <w:pPr>
        <w:spacing w:before="100" w:beforeAutospacing="1" w:after="100" w:afterAutospacing="1"/>
        <w:rPr>
          <w:rFonts w:ascii="Tahoma" w:eastAsia="Times New Roman" w:hAnsi="Tahoma" w:cs="Tahoma"/>
          <w:b/>
          <w:bCs/>
          <w:sz w:val="20"/>
          <w:szCs w:val="20"/>
        </w:rPr>
      </w:pPr>
      <w:r w:rsidRPr="0052685F">
        <w:rPr>
          <w:rFonts w:ascii="Tahoma" w:eastAsia="Times New Roman" w:hAnsi="Tahoma" w:cs="Tahoma"/>
          <w:b/>
          <w:bCs/>
          <w:sz w:val="20"/>
          <w:szCs w:val="20"/>
        </w:rPr>
        <w:t xml:space="preserve">INTRO </w:t>
      </w:r>
    </w:p>
    <w:p w14:paraId="3A99F341" w14:textId="0210B974" w:rsidR="0052685F" w:rsidRPr="0052685F" w:rsidRDefault="0052685F" w:rsidP="0052685F">
      <w:pPr>
        <w:spacing w:before="100" w:beforeAutospacing="1" w:after="100" w:afterAutospacing="1"/>
        <w:rPr>
          <w:rFonts w:ascii="Tahoma" w:eastAsia="Times New Roman" w:hAnsi="Tahoma" w:cs="Tahoma"/>
          <w:sz w:val="20"/>
          <w:szCs w:val="20"/>
        </w:rPr>
      </w:pPr>
      <w:r w:rsidRPr="0052685F">
        <w:rPr>
          <w:rFonts w:ascii="Tahoma" w:eastAsia="Times New Roman" w:hAnsi="Tahoma" w:cs="Tahoma"/>
          <w:sz w:val="20"/>
          <w:szCs w:val="20"/>
        </w:rPr>
        <w:t xml:space="preserve">Avocados are easily one of the trendiest foods out there these days. They’re healthy, they’re </w:t>
      </w:r>
      <w:proofErr w:type="gramStart"/>
      <w:r w:rsidRPr="0052685F">
        <w:rPr>
          <w:rFonts w:ascii="Tahoma" w:eastAsia="Times New Roman" w:hAnsi="Tahoma" w:cs="Tahoma"/>
          <w:sz w:val="20"/>
          <w:szCs w:val="20"/>
        </w:rPr>
        <w:t>filling</w:t>
      </w:r>
      <w:proofErr w:type="gramEnd"/>
      <w:r w:rsidRPr="0052685F">
        <w:rPr>
          <w:rFonts w:ascii="Tahoma" w:eastAsia="Times New Roman" w:hAnsi="Tahoma" w:cs="Tahoma"/>
          <w:sz w:val="20"/>
          <w:szCs w:val="20"/>
        </w:rPr>
        <w:t xml:space="preserve"> and they can be used in many ways – whether it’s as a topping on a sandwich, mixed with a salad or the perfect complement to your favorite chip.</w:t>
      </w:r>
    </w:p>
    <w:p w14:paraId="3F15CC78" w14:textId="77777777" w:rsidR="0052685F" w:rsidRDefault="0052685F" w:rsidP="0052685F">
      <w:pPr>
        <w:spacing w:before="100" w:beforeAutospacing="1" w:after="100" w:afterAutospacing="1"/>
        <w:rPr>
          <w:rFonts w:ascii="Tahoma" w:eastAsia="Times New Roman" w:hAnsi="Tahoma" w:cs="Tahoma"/>
          <w:sz w:val="20"/>
          <w:szCs w:val="20"/>
        </w:rPr>
      </w:pPr>
      <w:r w:rsidRPr="0052685F">
        <w:rPr>
          <w:rFonts w:ascii="Tahoma" w:eastAsia="Times New Roman" w:hAnsi="Tahoma" w:cs="Tahoma"/>
          <w:sz w:val="20"/>
          <w:szCs w:val="20"/>
        </w:rPr>
        <w:t>But hand injuries are more common than you might think when cutting into fruit such as avocado, watermelon or grapefruit. Nearly 9,000 people visit an emergency room each year with hand injuries that result from poor cutting techniques, that have been dubbed “avocado hand.”</w:t>
      </w:r>
    </w:p>
    <w:p w14:paraId="52B19971" w14:textId="2157AB47" w:rsidR="0052685F" w:rsidRDefault="0052685F" w:rsidP="0052685F">
      <w:pPr>
        <w:spacing w:before="100" w:beforeAutospacing="1" w:after="100" w:afterAutospacing="1"/>
        <w:rPr>
          <w:rFonts w:ascii="Tahoma" w:eastAsia="Times New Roman" w:hAnsi="Tahoma" w:cs="Tahoma"/>
          <w:b/>
          <w:bCs/>
          <w:sz w:val="20"/>
          <w:szCs w:val="20"/>
        </w:rPr>
      </w:pPr>
      <w:r w:rsidRPr="0052685F">
        <w:rPr>
          <w:rFonts w:ascii="Tahoma" w:eastAsia="Times New Roman" w:hAnsi="Tahoma" w:cs="Tahoma"/>
          <w:b/>
          <w:bCs/>
          <w:sz w:val="20"/>
          <w:szCs w:val="20"/>
        </w:rPr>
        <w:t xml:space="preserve">(((SOS))) </w:t>
      </w:r>
    </w:p>
    <w:p w14:paraId="0ACD08DE" w14:textId="14ED0D3D" w:rsidR="0052685F" w:rsidRPr="0052685F" w:rsidRDefault="0052685F" w:rsidP="0052685F">
      <w:pPr>
        <w:spacing w:before="100" w:beforeAutospacing="1" w:after="100" w:afterAutospacing="1"/>
        <w:rPr>
          <w:rFonts w:ascii="Tahoma" w:eastAsia="Times New Roman" w:hAnsi="Tahoma" w:cs="Tahoma"/>
          <w:b/>
          <w:bCs/>
          <w:sz w:val="20"/>
          <w:szCs w:val="20"/>
        </w:rPr>
      </w:pPr>
      <w:r>
        <w:rPr>
          <w:rFonts w:ascii="Tahoma" w:eastAsia="Times New Roman" w:hAnsi="Tahoma" w:cs="Tahoma"/>
          <w:b/>
          <w:bCs/>
          <w:sz w:val="20"/>
          <w:szCs w:val="20"/>
        </w:rPr>
        <w:t xml:space="preserve">Dr. </w:t>
      </w:r>
      <w:r w:rsidRPr="0052685F">
        <w:rPr>
          <w:rFonts w:ascii="Tahoma" w:eastAsia="Times New Roman" w:hAnsi="Tahoma" w:cs="Tahoma"/>
          <w:b/>
          <w:bCs/>
          <w:sz w:val="20"/>
          <w:szCs w:val="20"/>
        </w:rPr>
        <w:t>Dan Magdziarz,</w:t>
      </w:r>
      <w:r>
        <w:rPr>
          <w:rFonts w:ascii="Tahoma" w:eastAsia="Times New Roman" w:hAnsi="Tahoma" w:cs="Tahoma"/>
          <w:b/>
          <w:bCs/>
          <w:sz w:val="20"/>
          <w:szCs w:val="20"/>
        </w:rPr>
        <w:t xml:space="preserve"> </w:t>
      </w:r>
      <w:r w:rsidR="00976C49">
        <w:rPr>
          <w:rFonts w:ascii="Tahoma" w:eastAsia="Times New Roman" w:hAnsi="Tahoma" w:cs="Tahoma"/>
          <w:b/>
          <w:bCs/>
          <w:sz w:val="20"/>
          <w:szCs w:val="20"/>
        </w:rPr>
        <w:t xml:space="preserve">(MAG-DESCH) </w:t>
      </w:r>
      <w:r w:rsidRPr="0052685F">
        <w:rPr>
          <w:rFonts w:ascii="Tahoma" w:eastAsia="Times New Roman" w:hAnsi="Tahoma" w:cs="Tahoma"/>
          <w:b/>
          <w:bCs/>
          <w:sz w:val="20"/>
          <w:szCs w:val="20"/>
        </w:rPr>
        <w:t>an emergency department physician who treats patients at OSF HealthCare</w:t>
      </w:r>
    </w:p>
    <w:p w14:paraId="4251F8DA" w14:textId="69F3234F" w:rsidR="0052685F" w:rsidRPr="0052685F" w:rsidRDefault="0052685F" w:rsidP="0052685F">
      <w:pPr>
        <w:spacing w:before="100" w:beforeAutospacing="1" w:after="100" w:afterAutospacing="1"/>
        <w:rPr>
          <w:rFonts w:ascii="Tahoma" w:eastAsia="Times New Roman" w:hAnsi="Tahoma" w:cs="Tahoma"/>
          <w:color w:val="EE0000"/>
          <w:sz w:val="20"/>
          <w:szCs w:val="20"/>
        </w:rPr>
      </w:pPr>
      <w:r w:rsidRPr="0052685F">
        <w:rPr>
          <w:rFonts w:ascii="Tahoma" w:eastAsia="Times New Roman" w:hAnsi="Tahoma" w:cs="Tahoma"/>
          <w:color w:val="EE0000"/>
          <w:sz w:val="20"/>
          <w:szCs w:val="20"/>
        </w:rPr>
        <w:t xml:space="preserve">“It's estimated about one in four people over the course of their lifetime, will end up in the emergency room </w:t>
      </w:r>
      <w:proofErr w:type="gramStart"/>
      <w:r w:rsidRPr="0052685F">
        <w:rPr>
          <w:rFonts w:ascii="Tahoma" w:eastAsia="Times New Roman" w:hAnsi="Tahoma" w:cs="Tahoma"/>
          <w:color w:val="EE0000"/>
          <w:sz w:val="20"/>
          <w:szCs w:val="20"/>
        </w:rPr>
        <w:t>as a result of</w:t>
      </w:r>
      <w:proofErr w:type="gramEnd"/>
      <w:r w:rsidRPr="0052685F">
        <w:rPr>
          <w:rFonts w:ascii="Tahoma" w:eastAsia="Times New Roman" w:hAnsi="Tahoma" w:cs="Tahoma"/>
          <w:color w:val="EE0000"/>
          <w:sz w:val="20"/>
          <w:szCs w:val="20"/>
        </w:rPr>
        <w:t xml:space="preserve"> hand injury</w:t>
      </w:r>
      <w:r w:rsidRPr="0052685F">
        <w:rPr>
          <w:rFonts w:ascii="Tahoma" w:eastAsia="Times New Roman" w:hAnsi="Tahoma" w:cs="Tahoma"/>
          <w:color w:val="EE0000"/>
          <w:sz w:val="20"/>
          <w:szCs w:val="20"/>
        </w:rPr>
        <w:t xml:space="preserve">. </w:t>
      </w:r>
      <w:r w:rsidRPr="0052685F">
        <w:rPr>
          <w:rFonts w:ascii="Tahoma" w:eastAsia="Times New Roman" w:hAnsi="Tahoma" w:cs="Tahoma"/>
          <w:color w:val="EE0000"/>
          <w:sz w:val="20"/>
          <w:szCs w:val="20"/>
        </w:rPr>
        <w:t xml:space="preserve">Avocado injuries are just one of the gamut of hand injuries, but they're </w:t>
      </w:r>
      <w:proofErr w:type="gramStart"/>
      <w:r w:rsidRPr="0052685F">
        <w:rPr>
          <w:rFonts w:ascii="Tahoma" w:eastAsia="Times New Roman" w:hAnsi="Tahoma" w:cs="Tahoma"/>
          <w:color w:val="EE0000"/>
          <w:sz w:val="20"/>
          <w:szCs w:val="20"/>
        </w:rPr>
        <w:t>fairly common</w:t>
      </w:r>
      <w:proofErr w:type="gramEnd"/>
      <w:r w:rsidRPr="0052685F">
        <w:rPr>
          <w:rFonts w:ascii="Tahoma" w:eastAsia="Times New Roman" w:hAnsi="Tahoma" w:cs="Tahoma"/>
          <w:color w:val="EE0000"/>
          <w:sz w:val="20"/>
          <w:szCs w:val="20"/>
        </w:rPr>
        <w:t xml:space="preserve"> in the summer, as people like to enjoy this tasty fruit.”</w:t>
      </w:r>
      <w:r w:rsidRPr="0052685F">
        <w:rPr>
          <w:rFonts w:ascii="Tahoma" w:eastAsia="Times New Roman" w:hAnsi="Tahoma" w:cs="Tahoma"/>
          <w:color w:val="EE0000"/>
          <w:sz w:val="20"/>
          <w:szCs w:val="20"/>
        </w:rPr>
        <w:t xml:space="preserve"> (:17)</w:t>
      </w:r>
    </w:p>
    <w:p w14:paraId="17F8E337" w14:textId="77777777" w:rsidR="0052685F" w:rsidRPr="0052685F" w:rsidRDefault="0052685F" w:rsidP="0052685F">
      <w:pPr>
        <w:spacing w:before="100" w:beforeAutospacing="1" w:after="100" w:afterAutospacing="1"/>
        <w:rPr>
          <w:rFonts w:ascii="Tahoma" w:eastAsia="Times New Roman" w:hAnsi="Tahoma" w:cs="Tahoma"/>
          <w:b/>
          <w:bCs/>
          <w:sz w:val="20"/>
          <w:szCs w:val="20"/>
        </w:rPr>
      </w:pPr>
      <w:r w:rsidRPr="0052685F">
        <w:rPr>
          <w:rFonts w:ascii="Tahoma" w:eastAsia="Times New Roman" w:hAnsi="Tahoma" w:cs="Tahoma"/>
          <w:b/>
          <w:bCs/>
          <w:sz w:val="20"/>
          <w:szCs w:val="20"/>
        </w:rPr>
        <w:t xml:space="preserve">VO </w:t>
      </w:r>
    </w:p>
    <w:p w14:paraId="5DC49431" w14:textId="2F9E819D" w:rsidR="0052685F" w:rsidRPr="0052685F" w:rsidRDefault="0052685F" w:rsidP="0052685F">
      <w:pPr>
        <w:spacing w:before="100" w:beforeAutospacing="1" w:after="100" w:afterAutospacing="1"/>
        <w:rPr>
          <w:rFonts w:ascii="Tahoma" w:eastAsia="Times New Roman" w:hAnsi="Tahoma" w:cs="Tahoma"/>
          <w:sz w:val="20"/>
          <w:szCs w:val="20"/>
        </w:rPr>
      </w:pPr>
      <w:r w:rsidRPr="0052685F">
        <w:rPr>
          <w:rFonts w:ascii="Tahoma" w:eastAsia="Times New Roman" w:hAnsi="Tahoma" w:cs="Tahoma"/>
          <w:sz w:val="20"/>
          <w:szCs w:val="20"/>
        </w:rPr>
        <w:t xml:space="preserve">Avocado </w:t>
      </w:r>
      <w:proofErr w:type="gramStart"/>
      <w:r w:rsidRPr="0052685F">
        <w:rPr>
          <w:rFonts w:ascii="Tahoma" w:eastAsia="Times New Roman" w:hAnsi="Tahoma" w:cs="Tahoma"/>
          <w:sz w:val="20"/>
          <w:szCs w:val="20"/>
        </w:rPr>
        <w:t>hand</w:t>
      </w:r>
      <w:proofErr w:type="gramEnd"/>
      <w:r w:rsidRPr="0052685F">
        <w:rPr>
          <w:rFonts w:ascii="Tahoma" w:eastAsia="Times New Roman" w:hAnsi="Tahoma" w:cs="Tahoma"/>
          <w:sz w:val="20"/>
          <w:szCs w:val="20"/>
        </w:rPr>
        <w:t xml:space="preserve"> can lead to injuries such as minor cuts and nerve and tendon damage. </w:t>
      </w:r>
    </w:p>
    <w:p w14:paraId="1F65AED8" w14:textId="77777777" w:rsidR="0052685F" w:rsidRPr="0052685F" w:rsidRDefault="0052685F" w:rsidP="0052685F">
      <w:pPr>
        <w:spacing w:before="100" w:beforeAutospacing="1" w:after="100" w:afterAutospacing="1"/>
        <w:rPr>
          <w:rFonts w:ascii="Tahoma" w:eastAsia="Times New Roman" w:hAnsi="Tahoma" w:cs="Tahoma"/>
          <w:sz w:val="20"/>
          <w:szCs w:val="20"/>
        </w:rPr>
      </w:pPr>
      <w:r w:rsidRPr="0052685F">
        <w:rPr>
          <w:rFonts w:ascii="Tahoma" w:eastAsia="Times New Roman" w:hAnsi="Tahoma" w:cs="Tahoma"/>
          <w:sz w:val="20"/>
          <w:szCs w:val="20"/>
        </w:rPr>
        <w:t>The issue with avocados is as they ripen, the flesh becomes softer. Injuries happen when you misjudge how hard or soft the inside of the avocado is when it’s time to cut into it.</w:t>
      </w:r>
    </w:p>
    <w:p w14:paraId="1AF15CDA" w14:textId="77777777" w:rsidR="0052685F" w:rsidRPr="0052685F" w:rsidRDefault="0052685F" w:rsidP="0052685F">
      <w:pPr>
        <w:spacing w:before="100" w:beforeAutospacing="1" w:after="100" w:afterAutospacing="1"/>
        <w:rPr>
          <w:rFonts w:ascii="Tahoma" w:eastAsia="Times New Roman" w:hAnsi="Tahoma" w:cs="Tahoma"/>
          <w:sz w:val="20"/>
          <w:szCs w:val="20"/>
        </w:rPr>
      </w:pPr>
      <w:r w:rsidRPr="0052685F">
        <w:rPr>
          <w:rFonts w:ascii="Tahoma" w:eastAsia="Times New Roman" w:hAnsi="Tahoma" w:cs="Tahoma"/>
          <w:sz w:val="20"/>
          <w:szCs w:val="20"/>
        </w:rPr>
        <w:t>That’s why you should never cut an avocado while holding it in your hand. Instead, Dr. Magdziarz says place it on a cutting board.</w:t>
      </w:r>
    </w:p>
    <w:p w14:paraId="678335CD" w14:textId="77777777" w:rsidR="0052685F" w:rsidRDefault="0052685F" w:rsidP="0052685F">
      <w:pPr>
        <w:spacing w:before="100" w:beforeAutospacing="1" w:after="100" w:afterAutospacing="1"/>
        <w:rPr>
          <w:rFonts w:ascii="Tahoma" w:eastAsia="Times New Roman" w:hAnsi="Tahoma" w:cs="Tahoma"/>
          <w:b/>
          <w:bCs/>
          <w:sz w:val="20"/>
          <w:szCs w:val="20"/>
        </w:rPr>
      </w:pPr>
      <w:r>
        <w:rPr>
          <w:rFonts w:ascii="Tahoma" w:eastAsia="Times New Roman" w:hAnsi="Tahoma" w:cs="Tahoma"/>
          <w:b/>
          <w:bCs/>
          <w:sz w:val="20"/>
          <w:szCs w:val="20"/>
        </w:rPr>
        <w:t xml:space="preserve">TAG </w:t>
      </w:r>
    </w:p>
    <w:p w14:paraId="13CD2139" w14:textId="0F58E5C7" w:rsidR="0052685F" w:rsidRPr="0052685F" w:rsidRDefault="0052685F" w:rsidP="0052685F">
      <w:pPr>
        <w:spacing w:before="100" w:beforeAutospacing="1" w:after="100" w:afterAutospacing="1"/>
        <w:rPr>
          <w:rFonts w:ascii="Tahoma" w:eastAsia="Times New Roman" w:hAnsi="Tahoma" w:cs="Tahoma"/>
          <w:sz w:val="20"/>
          <w:szCs w:val="20"/>
        </w:rPr>
      </w:pPr>
      <w:r w:rsidRPr="0052685F">
        <w:rPr>
          <w:rFonts w:ascii="Tahoma" w:eastAsia="Times New Roman" w:hAnsi="Tahoma" w:cs="Tahoma"/>
          <w:sz w:val="20"/>
          <w:szCs w:val="20"/>
        </w:rPr>
        <w:t xml:space="preserve">If you do slice your hand, the first thing to do is to apply pressure to the wound. You can also clean the wound with cool running water. </w:t>
      </w:r>
      <w:r>
        <w:rPr>
          <w:rFonts w:ascii="Tahoma" w:eastAsia="Times New Roman" w:hAnsi="Tahoma" w:cs="Tahoma"/>
          <w:sz w:val="20"/>
          <w:szCs w:val="20"/>
        </w:rPr>
        <w:t>According to Dr. Magdziarz, u</w:t>
      </w:r>
      <w:r w:rsidRPr="0052685F">
        <w:rPr>
          <w:rFonts w:ascii="Tahoma" w:eastAsia="Times New Roman" w:hAnsi="Tahoma" w:cs="Tahoma"/>
          <w:sz w:val="20"/>
          <w:szCs w:val="20"/>
        </w:rPr>
        <w:t>se a clean paper towel or gauze and just apply direct pressure directly over your bleeding wound for 20 minutes</w:t>
      </w:r>
      <w:r>
        <w:rPr>
          <w:rFonts w:ascii="Tahoma" w:eastAsia="Times New Roman" w:hAnsi="Tahoma" w:cs="Tahoma"/>
          <w:sz w:val="20"/>
          <w:szCs w:val="20"/>
        </w:rPr>
        <w:t>.”</w:t>
      </w:r>
    </w:p>
    <w:p w14:paraId="3F8032F1" w14:textId="77777777" w:rsidR="0052685F" w:rsidRPr="0052685F" w:rsidRDefault="0052685F" w:rsidP="0052685F">
      <w:pPr>
        <w:spacing w:before="100" w:beforeAutospacing="1" w:after="100" w:afterAutospacing="1"/>
        <w:rPr>
          <w:rFonts w:ascii="Tahoma" w:eastAsia="Times New Roman" w:hAnsi="Tahoma" w:cs="Tahoma"/>
          <w:sz w:val="20"/>
          <w:szCs w:val="20"/>
        </w:rPr>
      </w:pPr>
      <w:r w:rsidRPr="0052685F">
        <w:rPr>
          <w:rFonts w:ascii="Tahoma" w:eastAsia="Times New Roman" w:hAnsi="Tahoma" w:cs="Tahoma"/>
          <w:sz w:val="20"/>
          <w:szCs w:val="20"/>
        </w:rPr>
        <w:t>If the bleeding persists, have someone drive you to the nearest emergency department, or if the injury is severe, call 9-1-1.</w:t>
      </w:r>
    </w:p>
    <w:p w14:paraId="342F19F9" w14:textId="77777777" w:rsidR="0052685F" w:rsidRPr="0052685F" w:rsidRDefault="0052685F" w:rsidP="0052685F">
      <w:pPr>
        <w:spacing w:before="100" w:beforeAutospacing="1" w:after="100" w:afterAutospacing="1"/>
        <w:rPr>
          <w:rFonts w:ascii="Tahoma" w:eastAsia="Times New Roman" w:hAnsi="Tahoma" w:cs="Tahoma"/>
          <w:sz w:val="20"/>
          <w:szCs w:val="20"/>
        </w:rPr>
      </w:pPr>
      <w:r w:rsidRPr="0052685F">
        <w:rPr>
          <w:rFonts w:ascii="Tahoma" w:eastAsia="Times New Roman" w:hAnsi="Tahoma" w:cs="Tahoma"/>
          <w:sz w:val="20"/>
          <w:szCs w:val="20"/>
        </w:rPr>
        <w:t>Depending on the extent of the injury, recovery can take weeks to months. A hand injury without any damage to the nerves or tendon typically only requires stitches. Nerve damage that could cause loss of function or sensation in the hand may lead to surgery and hand therapy.</w:t>
      </w:r>
    </w:p>
    <w:p w14:paraId="0E0437CE" w14:textId="2FB3E958" w:rsidR="0052685F" w:rsidRPr="0052685F" w:rsidRDefault="0052685F" w:rsidP="0052685F">
      <w:pPr>
        <w:spacing w:before="100" w:beforeAutospacing="1" w:after="100" w:afterAutospacing="1"/>
        <w:rPr>
          <w:rFonts w:ascii="Tahoma" w:eastAsia="Times New Roman" w:hAnsi="Tahoma" w:cs="Tahoma"/>
          <w:sz w:val="20"/>
          <w:szCs w:val="20"/>
        </w:rPr>
      </w:pPr>
      <w:r w:rsidRPr="0052685F">
        <w:rPr>
          <w:rFonts w:ascii="Tahoma" w:eastAsia="Times New Roman" w:hAnsi="Tahoma" w:cs="Tahoma"/>
          <w:sz w:val="20"/>
          <w:szCs w:val="20"/>
        </w:rPr>
        <w:br/>
        <w:t> </w:t>
      </w:r>
    </w:p>
    <w:p w14:paraId="5B4F96C3" w14:textId="77777777" w:rsidR="005E045C" w:rsidRPr="0052685F" w:rsidRDefault="005E045C" w:rsidP="00571DEA">
      <w:pPr>
        <w:rPr>
          <w:rFonts w:ascii="Tahoma" w:hAnsi="Tahoma" w:cs="Tahoma"/>
          <w:sz w:val="20"/>
          <w:szCs w:val="20"/>
        </w:rPr>
      </w:pPr>
    </w:p>
    <w:sectPr w:rsidR="005E045C" w:rsidRPr="0052685F"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85F"/>
    <w:rsid w:val="00137A77"/>
    <w:rsid w:val="00191036"/>
    <w:rsid w:val="002417E5"/>
    <w:rsid w:val="003B5E63"/>
    <w:rsid w:val="003D17EE"/>
    <w:rsid w:val="004012B5"/>
    <w:rsid w:val="004C3584"/>
    <w:rsid w:val="0052685F"/>
    <w:rsid w:val="00571DEA"/>
    <w:rsid w:val="005A44ED"/>
    <w:rsid w:val="005E045C"/>
    <w:rsid w:val="0074219F"/>
    <w:rsid w:val="00840E91"/>
    <w:rsid w:val="009051F7"/>
    <w:rsid w:val="00976C49"/>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6102"/>
  <w15:chartTrackingRefBased/>
  <w15:docId w15:val="{371E053C-A571-417C-996F-E09646FC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vkev3yhm.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vkev3yhm</Template>
  <TotalTime>11</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2025-08-13T21:00:00Z</cp:lastPrinted>
  <dcterms:created xsi:type="dcterms:W3CDTF">2025-08-13T20:49:00Z</dcterms:created>
  <dcterms:modified xsi:type="dcterms:W3CDTF">2025-08-13T21:00:00Z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