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D946" w14:textId="4027CE91" w:rsidR="00187631" w:rsidRPr="00B8186E" w:rsidRDefault="00187631" w:rsidP="000C4F82">
      <w:pPr>
        <w:rPr>
          <w:rFonts w:ascii="Cambria" w:hAnsi="Cambria"/>
          <w:b/>
          <w:bCs/>
          <w:sz w:val="32"/>
          <w:szCs w:val="32"/>
        </w:rPr>
      </w:pPr>
      <w:r w:rsidRPr="00B8186E">
        <w:rPr>
          <w:rFonts w:ascii="Cambria" w:hAnsi="Cambria"/>
          <w:b/>
          <w:bCs/>
          <w:sz w:val="32"/>
          <w:szCs w:val="32"/>
        </w:rPr>
        <w:t>McMigraine: A ‘happy meal’ for headache relief?</w:t>
      </w:r>
    </w:p>
    <w:p w14:paraId="0F40E1A2" w14:textId="31C93412" w:rsidR="00187631" w:rsidRDefault="00187631" w:rsidP="000C4F82">
      <w:pPr>
        <w:rPr>
          <w:rFonts w:ascii="Cambria" w:hAnsi="Cambria"/>
          <w:sz w:val="22"/>
          <w:szCs w:val="22"/>
        </w:rPr>
      </w:pPr>
      <w:r>
        <w:rPr>
          <w:rFonts w:ascii="Cambria" w:hAnsi="Cambria"/>
          <w:sz w:val="22"/>
          <w:szCs w:val="22"/>
        </w:rPr>
        <w:t xml:space="preserve">A rather unexpected duo is making the rounds on social media as the latest migraine “cure.” </w:t>
      </w:r>
    </w:p>
    <w:p w14:paraId="2A9125D0" w14:textId="6AB691B8" w:rsidR="00187631" w:rsidRDefault="00187631" w:rsidP="000C4F82">
      <w:pPr>
        <w:rPr>
          <w:rFonts w:ascii="Cambria" w:hAnsi="Cambria"/>
          <w:sz w:val="22"/>
          <w:szCs w:val="22"/>
        </w:rPr>
      </w:pPr>
      <w:r>
        <w:rPr>
          <w:rFonts w:ascii="Cambria" w:hAnsi="Cambria"/>
          <w:sz w:val="22"/>
          <w:szCs w:val="22"/>
        </w:rPr>
        <w:t xml:space="preserve">Some creators are promoting the “McMigraine meal,” </w:t>
      </w:r>
      <w:r w:rsidRPr="000C4F82">
        <w:rPr>
          <w:rFonts w:ascii="Cambria" w:hAnsi="Cambria"/>
          <w:sz w:val="22"/>
          <w:szCs w:val="22"/>
        </w:rPr>
        <w:t xml:space="preserve">a recommendation to go to McDonald's and purchase a Coke, along </w:t>
      </w:r>
      <w:r>
        <w:rPr>
          <w:rFonts w:ascii="Cambria" w:hAnsi="Cambria"/>
          <w:sz w:val="22"/>
          <w:szCs w:val="22"/>
        </w:rPr>
        <w:t>with French fries</w:t>
      </w:r>
      <w:r w:rsidRPr="000C4F82">
        <w:rPr>
          <w:rFonts w:ascii="Cambria" w:hAnsi="Cambria"/>
          <w:sz w:val="22"/>
          <w:szCs w:val="22"/>
        </w:rPr>
        <w:t>, to provide relief from a migra</w:t>
      </w:r>
      <w:r>
        <w:rPr>
          <w:rFonts w:ascii="Cambria" w:hAnsi="Cambria"/>
          <w:sz w:val="22"/>
          <w:szCs w:val="22"/>
        </w:rPr>
        <w:t>i</w:t>
      </w:r>
      <w:r w:rsidRPr="000C4F82">
        <w:rPr>
          <w:rFonts w:ascii="Cambria" w:hAnsi="Cambria"/>
          <w:sz w:val="22"/>
          <w:szCs w:val="22"/>
        </w:rPr>
        <w:t>ne.</w:t>
      </w:r>
    </w:p>
    <w:p w14:paraId="3F33E758" w14:textId="5A91FC0D" w:rsidR="00187631" w:rsidRDefault="00187631" w:rsidP="000C4F82">
      <w:pPr>
        <w:rPr>
          <w:rFonts w:ascii="Cambria" w:hAnsi="Cambria"/>
          <w:sz w:val="22"/>
          <w:szCs w:val="22"/>
        </w:rPr>
      </w:pPr>
      <w:r>
        <w:rPr>
          <w:rFonts w:ascii="Cambria" w:hAnsi="Cambria"/>
          <w:sz w:val="22"/>
          <w:szCs w:val="22"/>
        </w:rPr>
        <w:t>The thought process? Creators are suggesting the caffeine from Coca-Cola, mixed with salt in fries, could work together to take major headaches away.</w:t>
      </w:r>
    </w:p>
    <w:p w14:paraId="0F144B66" w14:textId="27223FE6" w:rsidR="00187631" w:rsidRDefault="000C4F82" w:rsidP="000C4F82">
      <w:pPr>
        <w:rPr>
          <w:rFonts w:ascii="Cambria" w:hAnsi="Cambria"/>
          <w:sz w:val="22"/>
          <w:szCs w:val="22"/>
        </w:rPr>
      </w:pPr>
      <w:r w:rsidRPr="000C4F82">
        <w:rPr>
          <w:rFonts w:ascii="Cambria" w:hAnsi="Cambria"/>
          <w:sz w:val="22"/>
          <w:szCs w:val="22"/>
        </w:rPr>
        <w:t xml:space="preserve">Ashley Workman </w:t>
      </w:r>
      <w:r w:rsidR="00187631">
        <w:rPr>
          <w:rFonts w:ascii="Cambria" w:hAnsi="Cambria"/>
          <w:sz w:val="22"/>
          <w:szCs w:val="22"/>
        </w:rPr>
        <w:t>is an a</w:t>
      </w:r>
      <w:r w:rsidRPr="000C4F82">
        <w:rPr>
          <w:rFonts w:ascii="Cambria" w:hAnsi="Cambria"/>
          <w:sz w:val="22"/>
          <w:szCs w:val="22"/>
        </w:rPr>
        <w:t xml:space="preserve">dvanced </w:t>
      </w:r>
      <w:r w:rsidR="00187631">
        <w:rPr>
          <w:rFonts w:ascii="Cambria" w:hAnsi="Cambria"/>
          <w:sz w:val="22"/>
          <w:szCs w:val="22"/>
        </w:rPr>
        <w:t>p</w:t>
      </w:r>
      <w:r w:rsidRPr="000C4F82">
        <w:rPr>
          <w:rFonts w:ascii="Cambria" w:hAnsi="Cambria"/>
          <w:sz w:val="22"/>
          <w:szCs w:val="22"/>
        </w:rPr>
        <w:t xml:space="preserve">ractice </w:t>
      </w:r>
      <w:r w:rsidR="00187631">
        <w:rPr>
          <w:rFonts w:ascii="Cambria" w:hAnsi="Cambria"/>
          <w:sz w:val="22"/>
          <w:szCs w:val="22"/>
        </w:rPr>
        <w:t>r</w:t>
      </w:r>
      <w:r w:rsidRPr="000C4F82">
        <w:rPr>
          <w:rFonts w:ascii="Cambria" w:hAnsi="Cambria"/>
          <w:sz w:val="22"/>
          <w:szCs w:val="22"/>
        </w:rPr>
        <w:t xml:space="preserve">egistered </w:t>
      </w:r>
      <w:r w:rsidR="00187631">
        <w:rPr>
          <w:rFonts w:ascii="Cambria" w:hAnsi="Cambria"/>
          <w:sz w:val="22"/>
          <w:szCs w:val="22"/>
        </w:rPr>
        <w:t>n</w:t>
      </w:r>
      <w:r w:rsidRPr="000C4F82">
        <w:rPr>
          <w:rFonts w:ascii="Cambria" w:hAnsi="Cambria"/>
          <w:sz w:val="22"/>
          <w:szCs w:val="22"/>
        </w:rPr>
        <w:t xml:space="preserve">urse </w:t>
      </w:r>
      <w:r w:rsidR="00187631">
        <w:rPr>
          <w:rFonts w:ascii="Cambria" w:hAnsi="Cambria"/>
          <w:sz w:val="22"/>
          <w:szCs w:val="22"/>
        </w:rPr>
        <w:t xml:space="preserve">with </w:t>
      </w:r>
      <w:r w:rsidRPr="000C4F82">
        <w:rPr>
          <w:rFonts w:ascii="Cambria" w:hAnsi="Cambria"/>
          <w:sz w:val="22"/>
          <w:szCs w:val="22"/>
        </w:rPr>
        <w:t>OSF HealthCare Illinois Neurological Institute</w:t>
      </w:r>
      <w:r w:rsidR="00187631">
        <w:rPr>
          <w:rFonts w:ascii="Cambria" w:hAnsi="Cambria"/>
          <w:sz w:val="22"/>
          <w:szCs w:val="22"/>
        </w:rPr>
        <w:t xml:space="preserve"> (OSF INI). She </w:t>
      </w:r>
      <w:r w:rsidRPr="000C4F82">
        <w:rPr>
          <w:rFonts w:ascii="Cambria" w:hAnsi="Cambria"/>
          <w:sz w:val="22"/>
          <w:szCs w:val="22"/>
        </w:rPr>
        <w:t xml:space="preserve">works in the headache and cranial facial pain </w:t>
      </w:r>
      <w:r w:rsidR="00B8186E" w:rsidRPr="000C4F82">
        <w:rPr>
          <w:rFonts w:ascii="Cambria" w:hAnsi="Cambria"/>
          <w:sz w:val="22"/>
          <w:szCs w:val="22"/>
        </w:rPr>
        <w:t>program</w:t>
      </w:r>
      <w:r w:rsidR="00B8186E">
        <w:rPr>
          <w:rFonts w:ascii="Cambria" w:hAnsi="Cambria"/>
          <w:sz w:val="22"/>
          <w:szCs w:val="22"/>
        </w:rPr>
        <w:t xml:space="preserve"> and</w:t>
      </w:r>
      <w:r w:rsidR="00187631">
        <w:rPr>
          <w:rFonts w:ascii="Cambria" w:hAnsi="Cambria"/>
          <w:sz w:val="22"/>
          <w:szCs w:val="22"/>
        </w:rPr>
        <w:t xml:space="preserve"> spends time as an advanced practice provider clinical educator </w:t>
      </w:r>
      <w:r w:rsidR="00B8186E">
        <w:rPr>
          <w:rFonts w:ascii="Cambria" w:hAnsi="Cambria"/>
          <w:sz w:val="22"/>
          <w:szCs w:val="22"/>
        </w:rPr>
        <w:t>for OSF HealthCare.</w:t>
      </w:r>
    </w:p>
    <w:p w14:paraId="3677043E" w14:textId="4B85FFEC" w:rsidR="00090BA8" w:rsidRDefault="00090BA8" w:rsidP="000C4F82">
      <w:pPr>
        <w:rPr>
          <w:rFonts w:ascii="Cambria" w:hAnsi="Cambria"/>
          <w:sz w:val="22"/>
          <w:szCs w:val="22"/>
        </w:rPr>
      </w:pPr>
      <w:r>
        <w:rPr>
          <w:rFonts w:ascii="Cambria" w:hAnsi="Cambria"/>
          <w:sz w:val="22"/>
          <w:szCs w:val="22"/>
        </w:rPr>
        <w:t xml:space="preserve">According to the </w:t>
      </w:r>
      <w:hyperlink r:id="rId4" w:history="1">
        <w:r w:rsidRPr="00925B7B">
          <w:rPr>
            <w:rStyle w:val="Hyperlink"/>
            <w:rFonts w:ascii="Cambria" w:hAnsi="Cambria"/>
            <w:sz w:val="22"/>
            <w:szCs w:val="22"/>
          </w:rPr>
          <w:t>American Migraine Foundation</w:t>
        </w:r>
      </w:hyperlink>
      <w:r>
        <w:rPr>
          <w:rFonts w:ascii="Cambria" w:hAnsi="Cambria"/>
          <w:sz w:val="22"/>
          <w:szCs w:val="22"/>
        </w:rPr>
        <w:t xml:space="preserve">, approximately 39 million Americans </w:t>
      </w:r>
      <w:r w:rsidR="00925B7B">
        <w:rPr>
          <w:rFonts w:ascii="Cambria" w:hAnsi="Cambria"/>
          <w:sz w:val="22"/>
          <w:szCs w:val="22"/>
        </w:rPr>
        <w:t>live with migraine.</w:t>
      </w:r>
    </w:p>
    <w:p w14:paraId="6B3D947C" w14:textId="59C6212B" w:rsidR="00B8186E" w:rsidRPr="000C4F82" w:rsidRDefault="00B8186E" w:rsidP="000C4F82">
      <w:pPr>
        <w:rPr>
          <w:rFonts w:ascii="Cambria" w:hAnsi="Cambria"/>
          <w:sz w:val="22"/>
          <w:szCs w:val="22"/>
        </w:rPr>
      </w:pPr>
      <w:r>
        <w:rPr>
          <w:rFonts w:ascii="Cambria" w:hAnsi="Cambria"/>
          <w:sz w:val="22"/>
          <w:szCs w:val="22"/>
        </w:rPr>
        <w:t>While there’s some surface level truth to the claim about caffeine, ordering a large soda isn’t your best bet, Workman says.</w:t>
      </w:r>
    </w:p>
    <w:p w14:paraId="006CEF23" w14:textId="5FCDD748" w:rsidR="000C4F82" w:rsidRPr="000C4F82" w:rsidRDefault="000C4F82" w:rsidP="000C4F82">
      <w:pPr>
        <w:rPr>
          <w:rFonts w:ascii="Cambria" w:hAnsi="Cambria"/>
          <w:sz w:val="22"/>
          <w:szCs w:val="22"/>
        </w:rPr>
      </w:pPr>
      <w:r w:rsidRPr="000C4F82">
        <w:rPr>
          <w:rFonts w:ascii="Cambria" w:hAnsi="Cambria"/>
          <w:sz w:val="22"/>
          <w:szCs w:val="22"/>
        </w:rPr>
        <w:t>Caffeine is known as an adjunct therapy to help reduce migraines</w:t>
      </w:r>
      <w:r w:rsidR="00B8186E">
        <w:rPr>
          <w:rFonts w:ascii="Cambria" w:hAnsi="Cambria"/>
          <w:sz w:val="22"/>
          <w:szCs w:val="22"/>
        </w:rPr>
        <w:t xml:space="preserve">. </w:t>
      </w:r>
      <w:r w:rsidRPr="000C4F82">
        <w:rPr>
          <w:rFonts w:ascii="Cambria" w:hAnsi="Cambria"/>
          <w:sz w:val="22"/>
          <w:szCs w:val="22"/>
        </w:rPr>
        <w:t xml:space="preserve">Sometimes over-the-counter medications that have caffeine in them provide relief as </w:t>
      </w:r>
      <w:r w:rsidR="00B8186E" w:rsidRPr="000C4F82">
        <w:rPr>
          <w:rFonts w:ascii="Cambria" w:hAnsi="Cambria"/>
          <w:sz w:val="22"/>
          <w:szCs w:val="22"/>
        </w:rPr>
        <w:t>well.</w:t>
      </w:r>
    </w:p>
    <w:p w14:paraId="2CC4E2E2" w14:textId="009818F6" w:rsidR="000C4F82" w:rsidRPr="000C4F82" w:rsidRDefault="000C4F82" w:rsidP="000C4F82">
      <w:pPr>
        <w:rPr>
          <w:rFonts w:ascii="Cambria" w:hAnsi="Cambria"/>
          <w:sz w:val="22"/>
          <w:szCs w:val="22"/>
        </w:rPr>
      </w:pPr>
      <w:r w:rsidRPr="000C4F82">
        <w:rPr>
          <w:rFonts w:ascii="Cambria" w:hAnsi="Cambria"/>
          <w:sz w:val="22"/>
          <w:szCs w:val="22"/>
        </w:rPr>
        <w:t>"In theory, purchasing a Coke from McDonald's is still not the healthiest option. But I can't argue that caffeine doesn't have a benefit when someone is having a migraine headache," Workman says. "Caffeine can also help with vasoconstriction. There is a vascular side of migraines, so that's where that comes in, to provide benefit." </w:t>
      </w:r>
    </w:p>
    <w:p w14:paraId="65ED73EE" w14:textId="49E1DCE8" w:rsidR="002A6459" w:rsidRPr="002A6459" w:rsidRDefault="000C4F82" w:rsidP="000C4F82">
      <w:pPr>
        <w:rPr>
          <w:rFonts w:ascii="Cambria" w:hAnsi="Cambria"/>
        </w:rPr>
      </w:pPr>
      <w:r w:rsidRPr="000C4F82">
        <w:rPr>
          <w:rFonts w:ascii="Cambria" w:hAnsi="Cambria"/>
          <w:b/>
          <w:bCs/>
        </w:rPr>
        <w:t>French fries: Full of salt</w:t>
      </w:r>
    </w:p>
    <w:p w14:paraId="381AC4E1" w14:textId="18D09177" w:rsidR="002A6459" w:rsidRDefault="002A6459" w:rsidP="000C4F82">
      <w:pPr>
        <w:rPr>
          <w:rFonts w:ascii="Cambria" w:hAnsi="Cambria"/>
          <w:sz w:val="22"/>
          <w:szCs w:val="22"/>
        </w:rPr>
      </w:pPr>
      <w:r>
        <w:rPr>
          <w:rFonts w:ascii="Cambria" w:hAnsi="Cambria"/>
          <w:sz w:val="22"/>
          <w:szCs w:val="22"/>
        </w:rPr>
        <w:t>Sodium is both a mineral and an electrolyte (when mixed with body fluids), that along with potassium and magnesium, is known to fight dehydration. These electrolytes are known to prevent or help manage headaches. Salt (sodium chloride) is approximately 40% sodium, but Workman says a stack of fries, once again, shouldn’t be your go-to for sodium intake.</w:t>
      </w:r>
    </w:p>
    <w:p w14:paraId="7E3411E0" w14:textId="7EB48F07" w:rsidR="000C4F82" w:rsidRPr="000C4F82" w:rsidRDefault="000C4F82" w:rsidP="000C4F82">
      <w:pPr>
        <w:rPr>
          <w:rFonts w:ascii="Cambria" w:hAnsi="Cambria"/>
          <w:sz w:val="22"/>
          <w:szCs w:val="22"/>
        </w:rPr>
      </w:pPr>
      <w:r w:rsidRPr="000C4F82">
        <w:rPr>
          <w:rFonts w:ascii="Cambria" w:hAnsi="Cambria"/>
          <w:sz w:val="22"/>
          <w:szCs w:val="22"/>
        </w:rPr>
        <w:t>While this McMigraine combo </w:t>
      </w:r>
      <w:r w:rsidRPr="000C4F82">
        <w:rPr>
          <w:rFonts w:ascii="Cambria" w:hAnsi="Cambria"/>
          <w:i/>
          <w:iCs/>
          <w:sz w:val="22"/>
          <w:szCs w:val="22"/>
        </w:rPr>
        <w:t>might </w:t>
      </w:r>
      <w:r w:rsidRPr="000C4F82">
        <w:rPr>
          <w:rFonts w:ascii="Cambria" w:hAnsi="Cambria"/>
          <w:sz w:val="22"/>
          <w:szCs w:val="22"/>
        </w:rPr>
        <w:t>provide short-term relief for </w:t>
      </w:r>
      <w:r w:rsidRPr="000C4F82">
        <w:rPr>
          <w:rFonts w:ascii="Cambria" w:hAnsi="Cambria"/>
          <w:i/>
          <w:iCs/>
          <w:sz w:val="22"/>
          <w:szCs w:val="22"/>
        </w:rPr>
        <w:t>some </w:t>
      </w:r>
      <w:r w:rsidRPr="000C4F82">
        <w:rPr>
          <w:rFonts w:ascii="Cambria" w:hAnsi="Cambria"/>
          <w:sz w:val="22"/>
          <w:szCs w:val="22"/>
        </w:rPr>
        <w:t>people, the long-term risks are far greater. </w:t>
      </w:r>
    </w:p>
    <w:p w14:paraId="19C01400" w14:textId="6FE00B48" w:rsidR="000C4F82" w:rsidRPr="000C4F82" w:rsidRDefault="000C4F82" w:rsidP="000C4F82">
      <w:pPr>
        <w:rPr>
          <w:rFonts w:ascii="Cambria" w:hAnsi="Cambria"/>
        </w:rPr>
      </w:pPr>
      <w:r w:rsidRPr="000C4F82">
        <w:rPr>
          <w:rFonts w:ascii="Cambria" w:hAnsi="Cambria"/>
          <w:b/>
          <w:bCs/>
        </w:rPr>
        <w:t>Long-term risks of ultra-processed foods</w:t>
      </w:r>
    </w:p>
    <w:p w14:paraId="4509E7AC" w14:textId="5D0C3994" w:rsidR="000C4F82" w:rsidRPr="000C4F82" w:rsidRDefault="000C4F82" w:rsidP="000C4F82">
      <w:pPr>
        <w:rPr>
          <w:rFonts w:ascii="Cambria" w:hAnsi="Cambria"/>
          <w:sz w:val="22"/>
          <w:szCs w:val="22"/>
        </w:rPr>
      </w:pPr>
      <w:r w:rsidRPr="000C4F82">
        <w:rPr>
          <w:rFonts w:ascii="Cambria" w:hAnsi="Cambria"/>
          <w:sz w:val="22"/>
          <w:szCs w:val="22"/>
        </w:rPr>
        <w:t xml:space="preserve">"Ultra-processed foods are connected with a higher risk of obesity, developing Type 2 diabetes and cardiovascular disease," Workman says. "It can also </w:t>
      </w:r>
      <w:proofErr w:type="gramStart"/>
      <w:r w:rsidRPr="000C4F82">
        <w:rPr>
          <w:rFonts w:ascii="Cambria" w:hAnsi="Cambria"/>
          <w:sz w:val="22"/>
          <w:szCs w:val="22"/>
        </w:rPr>
        <w:t>impact</w:t>
      </w:r>
      <w:proofErr w:type="gramEnd"/>
      <w:r w:rsidRPr="000C4F82">
        <w:rPr>
          <w:rFonts w:ascii="Cambria" w:hAnsi="Cambria"/>
          <w:sz w:val="22"/>
          <w:szCs w:val="22"/>
        </w:rPr>
        <w:t xml:space="preserve"> people </w:t>
      </w:r>
      <w:proofErr w:type="gramStart"/>
      <w:r w:rsidRPr="000C4F82">
        <w:rPr>
          <w:rFonts w:ascii="Cambria" w:hAnsi="Cambria"/>
          <w:sz w:val="22"/>
          <w:szCs w:val="22"/>
        </w:rPr>
        <w:t>to live</w:t>
      </w:r>
      <w:proofErr w:type="gramEnd"/>
      <w:r w:rsidRPr="000C4F82">
        <w:rPr>
          <w:rFonts w:ascii="Cambria" w:hAnsi="Cambria"/>
          <w:sz w:val="22"/>
          <w:szCs w:val="22"/>
        </w:rPr>
        <w:t xml:space="preserve"> a sedentary lifestyle, which can </w:t>
      </w:r>
      <w:r w:rsidR="002A6459">
        <w:rPr>
          <w:rFonts w:ascii="Cambria" w:hAnsi="Cambria"/>
          <w:sz w:val="22"/>
          <w:szCs w:val="22"/>
        </w:rPr>
        <w:t>affect</w:t>
      </w:r>
      <w:r w:rsidRPr="000C4F82">
        <w:rPr>
          <w:rFonts w:ascii="Cambria" w:hAnsi="Cambria"/>
          <w:sz w:val="22"/>
          <w:szCs w:val="22"/>
        </w:rPr>
        <w:t xml:space="preserve"> our mental health. </w:t>
      </w:r>
      <w:r w:rsidR="002A6459" w:rsidRPr="000C4F82">
        <w:rPr>
          <w:rFonts w:ascii="Cambria" w:hAnsi="Cambria"/>
          <w:sz w:val="22"/>
          <w:szCs w:val="22"/>
        </w:rPr>
        <w:t>So,</w:t>
      </w:r>
      <w:r w:rsidRPr="000C4F82">
        <w:rPr>
          <w:rFonts w:ascii="Cambria" w:hAnsi="Cambria"/>
          <w:sz w:val="22"/>
          <w:szCs w:val="22"/>
        </w:rPr>
        <w:t xml:space="preserve"> it can really have a spiral effect on our health from a long-term perspective." </w:t>
      </w:r>
    </w:p>
    <w:p w14:paraId="10C585BE" w14:textId="7B2A5DC5" w:rsidR="000C4F82" w:rsidRPr="000C4F82" w:rsidRDefault="000C4F82" w:rsidP="000C4F82">
      <w:pPr>
        <w:rPr>
          <w:rFonts w:ascii="Cambria" w:hAnsi="Cambria"/>
          <w:sz w:val="22"/>
          <w:szCs w:val="22"/>
        </w:rPr>
      </w:pPr>
      <w:r w:rsidRPr="000C4F82">
        <w:rPr>
          <w:rFonts w:ascii="Cambria" w:hAnsi="Cambria"/>
          <w:sz w:val="22"/>
          <w:szCs w:val="22"/>
        </w:rPr>
        <w:t xml:space="preserve">Migraines are very individual to the person. "What works for one person might not work for another," Workman </w:t>
      </w:r>
      <w:r w:rsidR="002A6459">
        <w:rPr>
          <w:rFonts w:ascii="Cambria" w:hAnsi="Cambria"/>
          <w:sz w:val="22"/>
          <w:szCs w:val="22"/>
        </w:rPr>
        <w:t>adds</w:t>
      </w:r>
      <w:r w:rsidRPr="000C4F82">
        <w:rPr>
          <w:rFonts w:ascii="Cambria" w:hAnsi="Cambria"/>
          <w:sz w:val="22"/>
          <w:szCs w:val="22"/>
        </w:rPr>
        <w:t>. </w:t>
      </w:r>
    </w:p>
    <w:p w14:paraId="2538A4E8" w14:textId="77777777" w:rsidR="002A6459" w:rsidRDefault="000C4F82" w:rsidP="000C4F82">
      <w:pPr>
        <w:rPr>
          <w:rFonts w:ascii="Cambria" w:hAnsi="Cambria"/>
          <w:sz w:val="22"/>
          <w:szCs w:val="22"/>
        </w:rPr>
      </w:pPr>
      <w:r w:rsidRPr="000C4F82">
        <w:rPr>
          <w:rFonts w:ascii="Cambria" w:hAnsi="Cambria"/>
          <w:sz w:val="22"/>
          <w:szCs w:val="22"/>
        </w:rPr>
        <w:t>Instead of rushing through the fast-food line for a quick fix, it's important to get to the root of the problems and find a solution. Many causes of migraines, Workman says, come from lifestyle choices and environmental issues.</w:t>
      </w:r>
    </w:p>
    <w:p w14:paraId="4F4AE484" w14:textId="5ED404B8" w:rsidR="000C4F82" w:rsidRPr="000C4F82" w:rsidRDefault="000C4F82" w:rsidP="000C4F82">
      <w:pPr>
        <w:rPr>
          <w:rFonts w:ascii="Cambria" w:hAnsi="Cambria"/>
          <w:sz w:val="22"/>
          <w:szCs w:val="22"/>
        </w:rPr>
      </w:pPr>
      <w:r w:rsidRPr="000C4F82">
        <w:rPr>
          <w:rFonts w:ascii="Cambria" w:hAnsi="Cambria"/>
          <w:sz w:val="22"/>
          <w:szCs w:val="22"/>
        </w:rPr>
        <w:t>"We need to think about what in our lives could influence migraines. Whether that be our sleep pattern, stress levels, what we're eating and drinking and caffeine intake," Workman says. "From a female perspective, hormonal influence. We really need to step back and figure out what influences our migraines and then alter our lifestyle if we can." </w:t>
      </w:r>
    </w:p>
    <w:p w14:paraId="23A94EAF" w14:textId="77777777" w:rsidR="00A22CFA" w:rsidRDefault="00A22CFA" w:rsidP="000C4F82">
      <w:pPr>
        <w:rPr>
          <w:rFonts w:ascii="Cambria" w:hAnsi="Cambria"/>
          <w:b/>
          <w:bCs/>
        </w:rPr>
      </w:pPr>
    </w:p>
    <w:p w14:paraId="73FE4C30" w14:textId="77777777" w:rsidR="00A22CFA" w:rsidRDefault="00A22CFA" w:rsidP="000C4F82">
      <w:pPr>
        <w:rPr>
          <w:rFonts w:ascii="Cambria" w:hAnsi="Cambria"/>
          <w:b/>
          <w:bCs/>
        </w:rPr>
      </w:pPr>
    </w:p>
    <w:p w14:paraId="76BEF666" w14:textId="313C5E66" w:rsidR="000C4F82" w:rsidRPr="000C4F82" w:rsidRDefault="000C4F82" w:rsidP="000C4F82">
      <w:pPr>
        <w:rPr>
          <w:rFonts w:ascii="Cambria" w:hAnsi="Cambria"/>
        </w:rPr>
      </w:pPr>
      <w:r w:rsidRPr="000C4F82">
        <w:rPr>
          <w:rFonts w:ascii="Cambria" w:hAnsi="Cambria"/>
          <w:b/>
          <w:bCs/>
        </w:rPr>
        <w:lastRenderedPageBreak/>
        <w:t>Exercise can benefit migraine patients:</w:t>
      </w:r>
    </w:p>
    <w:p w14:paraId="4AB4216F" w14:textId="74420D03" w:rsidR="00911ADB" w:rsidRDefault="000C4F82" w:rsidP="000C4F82">
      <w:pPr>
        <w:rPr>
          <w:rFonts w:ascii="Cambria" w:hAnsi="Cambria"/>
          <w:sz w:val="22"/>
          <w:szCs w:val="22"/>
        </w:rPr>
      </w:pPr>
      <w:r w:rsidRPr="000C4F82">
        <w:rPr>
          <w:rFonts w:ascii="Cambria" w:hAnsi="Cambria"/>
          <w:sz w:val="22"/>
          <w:szCs w:val="22"/>
        </w:rPr>
        <w:t>"Any form of exercise is going to be beneficial for those with migraines</w:t>
      </w:r>
      <w:r w:rsidR="00EC1B92">
        <w:rPr>
          <w:rFonts w:ascii="Cambria" w:hAnsi="Cambria"/>
          <w:sz w:val="22"/>
          <w:szCs w:val="22"/>
        </w:rPr>
        <w:t xml:space="preserve">,” </w:t>
      </w:r>
      <w:r w:rsidRPr="000C4F82">
        <w:rPr>
          <w:rFonts w:ascii="Cambria" w:hAnsi="Cambria"/>
          <w:sz w:val="22"/>
          <w:szCs w:val="22"/>
        </w:rPr>
        <w:t>Workman says. "</w:t>
      </w:r>
      <w:r w:rsidR="002A6459" w:rsidRPr="000C4F82">
        <w:rPr>
          <w:rFonts w:ascii="Cambria" w:hAnsi="Cambria"/>
          <w:sz w:val="22"/>
          <w:szCs w:val="22"/>
        </w:rPr>
        <w:t>So,</w:t>
      </w:r>
      <w:r w:rsidRPr="000C4F82">
        <w:rPr>
          <w:rFonts w:ascii="Cambria" w:hAnsi="Cambria"/>
          <w:sz w:val="22"/>
          <w:szCs w:val="22"/>
        </w:rPr>
        <w:t xml:space="preserve"> it's about finding what works for you.</w:t>
      </w:r>
      <w:r w:rsidR="00EC1B92" w:rsidRPr="000C4F82">
        <w:rPr>
          <w:rFonts w:ascii="Cambria" w:hAnsi="Cambria"/>
          <w:sz w:val="22"/>
          <w:szCs w:val="22"/>
        </w:rPr>
        <w:t xml:space="preserve"> Because some exercise, if it's too rigorous, can trigger a migraine</w:t>
      </w:r>
      <w:r w:rsidR="00A22CFA">
        <w:rPr>
          <w:rFonts w:ascii="Cambria" w:hAnsi="Cambria"/>
          <w:sz w:val="22"/>
          <w:szCs w:val="22"/>
        </w:rPr>
        <w:t>.</w:t>
      </w:r>
      <w:r w:rsidR="00EC1B92" w:rsidRPr="000C4F82">
        <w:rPr>
          <w:rFonts w:ascii="Cambria" w:hAnsi="Cambria"/>
          <w:sz w:val="22"/>
          <w:szCs w:val="22"/>
        </w:rPr>
        <w:t>"</w:t>
      </w:r>
    </w:p>
    <w:p w14:paraId="16D9BEFF" w14:textId="40F5DCEA" w:rsidR="00911ADB" w:rsidRDefault="00911ADB" w:rsidP="000C4F82">
      <w:pPr>
        <w:rPr>
          <w:rFonts w:ascii="Cambria" w:hAnsi="Cambria"/>
          <w:sz w:val="22"/>
          <w:szCs w:val="22"/>
        </w:rPr>
      </w:pPr>
      <w:r>
        <w:rPr>
          <w:rFonts w:ascii="Cambria" w:hAnsi="Cambria"/>
          <w:sz w:val="22"/>
          <w:szCs w:val="22"/>
        </w:rPr>
        <w:t>Workman adds that keeping a consistent routine is also extremely important.</w:t>
      </w:r>
    </w:p>
    <w:p w14:paraId="64E38D36" w14:textId="2E8F0875" w:rsidR="000C4F82" w:rsidRPr="000C4F82" w:rsidRDefault="00911ADB" w:rsidP="000C4F82">
      <w:pPr>
        <w:rPr>
          <w:rFonts w:ascii="Cambria" w:hAnsi="Cambria"/>
          <w:sz w:val="22"/>
          <w:szCs w:val="22"/>
        </w:rPr>
      </w:pPr>
      <w:r>
        <w:rPr>
          <w:rFonts w:ascii="Cambria" w:hAnsi="Cambria"/>
          <w:sz w:val="22"/>
          <w:szCs w:val="22"/>
        </w:rPr>
        <w:t>“</w:t>
      </w:r>
      <w:r w:rsidR="000C4F82" w:rsidRPr="000C4F82">
        <w:rPr>
          <w:rFonts w:ascii="Cambria" w:hAnsi="Cambria"/>
          <w:sz w:val="22"/>
          <w:szCs w:val="22"/>
        </w:rPr>
        <w:t xml:space="preserve">That means getting up at the same time each </w:t>
      </w:r>
      <w:r w:rsidR="002A6459" w:rsidRPr="000C4F82">
        <w:rPr>
          <w:rFonts w:ascii="Cambria" w:hAnsi="Cambria"/>
          <w:sz w:val="22"/>
          <w:szCs w:val="22"/>
        </w:rPr>
        <w:t>morning and</w:t>
      </w:r>
      <w:r w:rsidR="000C4F82" w:rsidRPr="000C4F82">
        <w:rPr>
          <w:rFonts w:ascii="Cambria" w:hAnsi="Cambria"/>
          <w:sz w:val="22"/>
          <w:szCs w:val="22"/>
        </w:rPr>
        <w:t xml:space="preserve"> not sleeping in too much on the weekends. That can also trigger migraines</w:t>
      </w:r>
      <w:r>
        <w:rPr>
          <w:rFonts w:ascii="Cambria" w:hAnsi="Cambria"/>
          <w:sz w:val="22"/>
          <w:szCs w:val="22"/>
        </w:rPr>
        <w:t>,” she says.</w:t>
      </w:r>
    </w:p>
    <w:p w14:paraId="73ED3CC2" w14:textId="77777777" w:rsidR="000C4F82" w:rsidRPr="00911ADB" w:rsidRDefault="000C4F82" w:rsidP="000C4F82">
      <w:pPr>
        <w:rPr>
          <w:rFonts w:ascii="Cambria" w:hAnsi="Cambria"/>
        </w:rPr>
      </w:pPr>
      <w:r w:rsidRPr="000C4F82">
        <w:rPr>
          <w:rFonts w:ascii="Cambria" w:hAnsi="Cambria"/>
          <w:b/>
          <w:bCs/>
        </w:rPr>
        <w:t>The importance of drinking water</w:t>
      </w:r>
    </w:p>
    <w:p w14:paraId="13138F9D" w14:textId="3F326730" w:rsidR="00911ADB" w:rsidRDefault="00911ADB" w:rsidP="000C4F82">
      <w:pPr>
        <w:rPr>
          <w:rFonts w:ascii="Cambria" w:hAnsi="Cambria"/>
          <w:sz w:val="22"/>
          <w:szCs w:val="22"/>
        </w:rPr>
      </w:pPr>
      <w:r>
        <w:rPr>
          <w:rFonts w:ascii="Cambria" w:hAnsi="Cambria"/>
          <w:sz w:val="22"/>
          <w:szCs w:val="22"/>
        </w:rPr>
        <w:t xml:space="preserve">Swap the soda out with an ice cold glass of H2O. </w:t>
      </w:r>
    </w:p>
    <w:p w14:paraId="14F134AA" w14:textId="4568C30D" w:rsidR="000C4F82" w:rsidRDefault="000C4F82" w:rsidP="000C4F82">
      <w:pPr>
        <w:rPr>
          <w:rFonts w:ascii="Cambria" w:hAnsi="Cambria"/>
          <w:sz w:val="22"/>
          <w:szCs w:val="22"/>
        </w:rPr>
      </w:pPr>
      <w:r w:rsidRPr="000C4F82">
        <w:rPr>
          <w:rFonts w:ascii="Cambria" w:hAnsi="Cambria"/>
          <w:sz w:val="22"/>
          <w:szCs w:val="22"/>
        </w:rPr>
        <w:t>"Water is so important. Drink lots of water, 40 to 80 ounces depending on the person. Especially if you exercise or are working outside, you need to be drinking more water and maybe even mixing in electrolyte drinks," Workman says. "And avoid artificial sweeteners because those can trigger migraines as well." </w:t>
      </w:r>
    </w:p>
    <w:p w14:paraId="341553A6" w14:textId="4D29E016" w:rsidR="00911ADB" w:rsidRPr="000C4F82" w:rsidRDefault="00911ADB" w:rsidP="000C4F82">
      <w:pPr>
        <w:rPr>
          <w:rFonts w:ascii="Cambria" w:hAnsi="Cambria"/>
          <w:b/>
          <w:bCs/>
        </w:rPr>
      </w:pPr>
      <w:r w:rsidRPr="00911ADB">
        <w:rPr>
          <w:rFonts w:ascii="Cambria" w:hAnsi="Cambria"/>
          <w:b/>
          <w:bCs/>
        </w:rPr>
        <w:t>Magnitude of magnesium</w:t>
      </w:r>
    </w:p>
    <w:p w14:paraId="728AA66D" w14:textId="0ABD74DF" w:rsidR="000C4F82" w:rsidRPr="000C4F82" w:rsidRDefault="002A6459" w:rsidP="000C4F82">
      <w:pPr>
        <w:rPr>
          <w:rFonts w:ascii="Cambria" w:hAnsi="Cambria"/>
          <w:sz w:val="22"/>
          <w:szCs w:val="22"/>
        </w:rPr>
      </w:pPr>
      <w:r>
        <w:rPr>
          <w:rFonts w:ascii="Cambria" w:hAnsi="Cambria"/>
          <w:sz w:val="22"/>
          <w:szCs w:val="22"/>
        </w:rPr>
        <w:t>Workman calls m</w:t>
      </w:r>
      <w:r w:rsidR="000C4F82" w:rsidRPr="000C4F82">
        <w:rPr>
          <w:rFonts w:ascii="Cambria" w:hAnsi="Cambria"/>
          <w:sz w:val="22"/>
          <w:szCs w:val="22"/>
        </w:rPr>
        <w:t xml:space="preserve">agnesium a wonderful supplement that can be implemented in a day-to-day routine. </w:t>
      </w:r>
      <w:r>
        <w:rPr>
          <w:rFonts w:ascii="Cambria" w:hAnsi="Cambria"/>
          <w:sz w:val="22"/>
          <w:szCs w:val="22"/>
        </w:rPr>
        <w:t>She</w:t>
      </w:r>
      <w:r w:rsidR="000C4F82" w:rsidRPr="000C4F82">
        <w:rPr>
          <w:rFonts w:ascii="Cambria" w:hAnsi="Cambria"/>
          <w:sz w:val="22"/>
          <w:szCs w:val="22"/>
        </w:rPr>
        <w:t xml:space="preserve"> will recommend magnesium oxide (400 mg a day)</w:t>
      </w:r>
      <w:r>
        <w:rPr>
          <w:rFonts w:ascii="Cambria" w:hAnsi="Cambria"/>
          <w:sz w:val="22"/>
          <w:szCs w:val="22"/>
        </w:rPr>
        <w:t xml:space="preserve"> to certain patients who are undergoing migraines</w:t>
      </w:r>
      <w:r w:rsidR="000C4F82" w:rsidRPr="000C4F82">
        <w:rPr>
          <w:rFonts w:ascii="Cambria" w:hAnsi="Cambria"/>
          <w:sz w:val="22"/>
          <w:szCs w:val="22"/>
        </w:rPr>
        <w:t>. Sometimes it can be hard on the stomach, so it needs to be taken with food. Magnesium complex is sometimes handled better from a stomach perspective, which is a mix of different types of magnesium. </w:t>
      </w:r>
    </w:p>
    <w:p w14:paraId="709A5228" w14:textId="399B56D0" w:rsidR="000C4F82" w:rsidRDefault="000C4F82" w:rsidP="000C4F82">
      <w:pPr>
        <w:rPr>
          <w:rFonts w:ascii="Cambria" w:hAnsi="Cambria"/>
          <w:sz w:val="22"/>
          <w:szCs w:val="22"/>
        </w:rPr>
      </w:pPr>
      <w:r w:rsidRPr="000C4F82">
        <w:rPr>
          <w:rFonts w:ascii="Cambria" w:hAnsi="Cambria"/>
          <w:sz w:val="22"/>
          <w:szCs w:val="22"/>
        </w:rPr>
        <w:t>If pharmacy-based options aren't working, there are some devices available that can be used to treat migraines. </w:t>
      </w:r>
    </w:p>
    <w:p w14:paraId="1BE32E49" w14:textId="03D38B10" w:rsidR="002A6459" w:rsidRPr="00911ADB" w:rsidRDefault="002A6459" w:rsidP="000C4F82">
      <w:pPr>
        <w:rPr>
          <w:rFonts w:ascii="Cambria" w:hAnsi="Cambria"/>
          <w:b/>
          <w:bCs/>
        </w:rPr>
      </w:pPr>
      <w:r w:rsidRPr="00911ADB">
        <w:rPr>
          <w:rFonts w:ascii="Cambria" w:hAnsi="Cambria"/>
          <w:b/>
          <w:bCs/>
        </w:rPr>
        <w:t>Neuromodulation</w:t>
      </w:r>
    </w:p>
    <w:p w14:paraId="178AD2C1" w14:textId="77777777" w:rsidR="002A6459" w:rsidRDefault="002A6459" w:rsidP="000C4F82">
      <w:pPr>
        <w:rPr>
          <w:rFonts w:ascii="Cambria" w:hAnsi="Cambria"/>
          <w:sz w:val="22"/>
          <w:szCs w:val="22"/>
        </w:rPr>
      </w:pPr>
      <w:r w:rsidRPr="002A6459">
        <w:rPr>
          <w:rFonts w:ascii="Cambria" w:hAnsi="Cambria"/>
          <w:sz w:val="22"/>
          <w:szCs w:val="22"/>
        </w:rPr>
        <w:t xml:space="preserve">Neuromodulation is a non-pharmacologic option for migraine management. </w:t>
      </w:r>
    </w:p>
    <w:p w14:paraId="11153FA7" w14:textId="2BE0DBC1" w:rsidR="002A6459" w:rsidRPr="000C4F82" w:rsidRDefault="002A6459" w:rsidP="000C4F82">
      <w:pPr>
        <w:rPr>
          <w:rFonts w:ascii="Cambria" w:hAnsi="Cambria"/>
          <w:sz w:val="22"/>
          <w:szCs w:val="22"/>
        </w:rPr>
      </w:pPr>
      <w:r>
        <w:rPr>
          <w:rFonts w:ascii="Cambria" w:hAnsi="Cambria"/>
          <w:sz w:val="22"/>
          <w:szCs w:val="22"/>
        </w:rPr>
        <w:t>“</w:t>
      </w:r>
      <w:r w:rsidRPr="002A6459">
        <w:rPr>
          <w:rFonts w:ascii="Cambria" w:hAnsi="Cambria"/>
          <w:sz w:val="22"/>
          <w:szCs w:val="22"/>
        </w:rPr>
        <w:t>There are several different types, and they can vary significantly in cost. Specifically, the Cefaly is an FDA-approved, over-the-counter neuromodulation device, which can be used for migraine prevention or acute relief. It utilizes external trigeminal nerve stimulation (eTNS) by delivering mild electrical impulses through an adhesive electrode placed on the forehead</w:t>
      </w:r>
      <w:r>
        <w:rPr>
          <w:rFonts w:ascii="Cambria" w:hAnsi="Cambria"/>
          <w:sz w:val="22"/>
          <w:szCs w:val="22"/>
        </w:rPr>
        <w:t>,” Workman says. “</w:t>
      </w:r>
      <w:r w:rsidRPr="002A6459">
        <w:rPr>
          <w:rFonts w:ascii="Cambria" w:hAnsi="Cambria"/>
          <w:sz w:val="22"/>
          <w:szCs w:val="22"/>
        </w:rPr>
        <w:t>For individuals seeking a non-pharmacological approach to migraine management, this is certainly one option. The device is available for purchase online without a prescription, providing greater accessibility for patient</w:t>
      </w:r>
      <w:r>
        <w:rPr>
          <w:rFonts w:ascii="Cambria" w:hAnsi="Cambria"/>
          <w:sz w:val="22"/>
          <w:szCs w:val="22"/>
        </w:rPr>
        <w:t>s.”</w:t>
      </w:r>
    </w:p>
    <w:p w14:paraId="6B4EBD44" w14:textId="26D3E4D3" w:rsidR="000C4F82" w:rsidRDefault="000C4F82" w:rsidP="000C4F82">
      <w:pPr>
        <w:rPr>
          <w:rFonts w:ascii="Cambria" w:hAnsi="Cambria"/>
          <w:sz w:val="22"/>
          <w:szCs w:val="22"/>
        </w:rPr>
      </w:pPr>
      <w:r w:rsidRPr="000C4F82">
        <w:rPr>
          <w:rFonts w:ascii="Cambria" w:hAnsi="Cambria"/>
          <w:sz w:val="22"/>
          <w:szCs w:val="22"/>
        </w:rPr>
        <w:t xml:space="preserve">If you're missing work or family functions due to migraines, Workman says to seek care from a medical provider. There are treatment options </w:t>
      </w:r>
      <w:r w:rsidR="002A6459" w:rsidRPr="000C4F82">
        <w:rPr>
          <w:rFonts w:ascii="Cambria" w:hAnsi="Cambria"/>
          <w:sz w:val="22"/>
          <w:szCs w:val="22"/>
        </w:rPr>
        <w:t>available,</w:t>
      </w:r>
      <w:r w:rsidRPr="000C4F82">
        <w:rPr>
          <w:rFonts w:ascii="Cambria" w:hAnsi="Cambria"/>
          <w:sz w:val="22"/>
          <w:szCs w:val="22"/>
        </w:rPr>
        <w:t xml:space="preserve"> and you shouldn't be in pain when you don't need to be. </w:t>
      </w:r>
    </w:p>
    <w:p w14:paraId="06B747BD" w14:textId="052DA2EF" w:rsidR="002A6459" w:rsidRPr="000C4F82" w:rsidRDefault="002A6459" w:rsidP="000C4F82">
      <w:pPr>
        <w:rPr>
          <w:rFonts w:ascii="Cambria" w:hAnsi="Cambria"/>
          <w:sz w:val="22"/>
          <w:szCs w:val="22"/>
        </w:rPr>
      </w:pPr>
      <w:r>
        <w:rPr>
          <w:rFonts w:ascii="Cambria" w:hAnsi="Cambria"/>
          <w:sz w:val="22"/>
          <w:szCs w:val="22"/>
        </w:rPr>
        <w:t xml:space="preserve">To learn more about resources available for those with headaches or craniofacial pain, visit the </w:t>
      </w:r>
      <w:hyperlink r:id="rId5" w:history="1">
        <w:r w:rsidRPr="002A6459">
          <w:rPr>
            <w:rStyle w:val="Hyperlink"/>
            <w:rFonts w:ascii="Cambria" w:hAnsi="Cambria"/>
            <w:sz w:val="22"/>
            <w:szCs w:val="22"/>
          </w:rPr>
          <w:t>OSF HealthCare website.</w:t>
        </w:r>
      </w:hyperlink>
    </w:p>
    <w:p w14:paraId="6D7647BF" w14:textId="77777777" w:rsidR="000C4F82" w:rsidRPr="000C4F82" w:rsidRDefault="000C4F82">
      <w:pPr>
        <w:rPr>
          <w:rFonts w:ascii="Cambria" w:hAnsi="Cambria"/>
          <w:sz w:val="22"/>
          <w:szCs w:val="22"/>
        </w:rPr>
      </w:pPr>
    </w:p>
    <w:sectPr w:rsidR="000C4F82" w:rsidRPr="000C4F82" w:rsidSect="000C4F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82"/>
    <w:rsid w:val="00090BA8"/>
    <w:rsid w:val="000C4F82"/>
    <w:rsid w:val="00187631"/>
    <w:rsid w:val="001F6ACB"/>
    <w:rsid w:val="002A6459"/>
    <w:rsid w:val="0033725B"/>
    <w:rsid w:val="00461F65"/>
    <w:rsid w:val="00886D12"/>
    <w:rsid w:val="00911ADB"/>
    <w:rsid w:val="00925B7B"/>
    <w:rsid w:val="00A22CFA"/>
    <w:rsid w:val="00B8186E"/>
    <w:rsid w:val="00DA5218"/>
    <w:rsid w:val="00EC1B92"/>
    <w:rsid w:val="00FC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6D350"/>
  <w15:chartTrackingRefBased/>
  <w15:docId w15:val="{78603BFD-54B7-49B9-8375-25429B17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4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4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F82"/>
    <w:rPr>
      <w:rFonts w:eastAsiaTheme="majorEastAsia" w:cstheme="majorBidi"/>
      <w:color w:val="272727" w:themeColor="text1" w:themeTint="D8"/>
    </w:rPr>
  </w:style>
  <w:style w:type="paragraph" w:styleId="Title">
    <w:name w:val="Title"/>
    <w:basedOn w:val="Normal"/>
    <w:next w:val="Normal"/>
    <w:link w:val="TitleChar"/>
    <w:uiPriority w:val="10"/>
    <w:qFormat/>
    <w:rsid w:val="000C4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F82"/>
    <w:pPr>
      <w:spacing w:before="160"/>
      <w:jc w:val="center"/>
    </w:pPr>
    <w:rPr>
      <w:i/>
      <w:iCs/>
      <w:color w:val="404040" w:themeColor="text1" w:themeTint="BF"/>
    </w:rPr>
  </w:style>
  <w:style w:type="character" w:customStyle="1" w:styleId="QuoteChar">
    <w:name w:val="Quote Char"/>
    <w:basedOn w:val="DefaultParagraphFont"/>
    <w:link w:val="Quote"/>
    <w:uiPriority w:val="29"/>
    <w:rsid w:val="000C4F82"/>
    <w:rPr>
      <w:i/>
      <w:iCs/>
      <w:color w:val="404040" w:themeColor="text1" w:themeTint="BF"/>
    </w:rPr>
  </w:style>
  <w:style w:type="paragraph" w:styleId="ListParagraph">
    <w:name w:val="List Paragraph"/>
    <w:basedOn w:val="Normal"/>
    <w:uiPriority w:val="34"/>
    <w:qFormat/>
    <w:rsid w:val="000C4F82"/>
    <w:pPr>
      <w:ind w:left="720"/>
      <w:contextualSpacing/>
    </w:pPr>
  </w:style>
  <w:style w:type="character" w:styleId="IntenseEmphasis">
    <w:name w:val="Intense Emphasis"/>
    <w:basedOn w:val="DefaultParagraphFont"/>
    <w:uiPriority w:val="21"/>
    <w:qFormat/>
    <w:rsid w:val="000C4F82"/>
    <w:rPr>
      <w:i/>
      <w:iCs/>
      <w:color w:val="0F4761" w:themeColor="accent1" w:themeShade="BF"/>
    </w:rPr>
  </w:style>
  <w:style w:type="paragraph" w:styleId="IntenseQuote">
    <w:name w:val="Intense Quote"/>
    <w:basedOn w:val="Normal"/>
    <w:next w:val="Normal"/>
    <w:link w:val="IntenseQuoteChar"/>
    <w:uiPriority w:val="30"/>
    <w:qFormat/>
    <w:rsid w:val="000C4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F82"/>
    <w:rPr>
      <w:i/>
      <w:iCs/>
      <w:color w:val="0F4761" w:themeColor="accent1" w:themeShade="BF"/>
    </w:rPr>
  </w:style>
  <w:style w:type="character" w:styleId="IntenseReference">
    <w:name w:val="Intense Reference"/>
    <w:basedOn w:val="DefaultParagraphFont"/>
    <w:uiPriority w:val="32"/>
    <w:qFormat/>
    <w:rsid w:val="000C4F82"/>
    <w:rPr>
      <w:b/>
      <w:bCs/>
      <w:smallCaps/>
      <w:color w:val="0F4761" w:themeColor="accent1" w:themeShade="BF"/>
      <w:spacing w:val="5"/>
    </w:rPr>
  </w:style>
  <w:style w:type="character" w:styleId="Hyperlink">
    <w:name w:val="Hyperlink"/>
    <w:basedOn w:val="DefaultParagraphFont"/>
    <w:uiPriority w:val="99"/>
    <w:unhideWhenUsed/>
    <w:rsid w:val="002A6459"/>
    <w:rPr>
      <w:color w:val="467886" w:themeColor="hyperlink"/>
      <w:u w:val="single"/>
    </w:rPr>
  </w:style>
  <w:style w:type="character" w:styleId="UnresolvedMention">
    <w:name w:val="Unresolved Mention"/>
    <w:basedOn w:val="DefaultParagraphFont"/>
    <w:uiPriority w:val="99"/>
    <w:semiHidden/>
    <w:unhideWhenUsed/>
    <w:rsid w:val="002A6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11484">
      <w:bodyDiv w:val="1"/>
      <w:marLeft w:val="0"/>
      <w:marRight w:val="0"/>
      <w:marTop w:val="0"/>
      <w:marBottom w:val="0"/>
      <w:divBdr>
        <w:top w:val="none" w:sz="0" w:space="0" w:color="auto"/>
        <w:left w:val="none" w:sz="0" w:space="0" w:color="auto"/>
        <w:bottom w:val="none" w:sz="0" w:space="0" w:color="auto"/>
        <w:right w:val="none" w:sz="0" w:space="0" w:color="auto"/>
      </w:divBdr>
    </w:div>
    <w:div w:id="1136751259">
      <w:bodyDiv w:val="1"/>
      <w:marLeft w:val="0"/>
      <w:marRight w:val="0"/>
      <w:marTop w:val="0"/>
      <w:marBottom w:val="0"/>
      <w:divBdr>
        <w:top w:val="none" w:sz="0" w:space="0" w:color="auto"/>
        <w:left w:val="none" w:sz="0" w:space="0" w:color="auto"/>
        <w:bottom w:val="none" w:sz="0" w:space="0" w:color="auto"/>
        <w:right w:val="none" w:sz="0" w:space="0" w:color="auto"/>
      </w:divBdr>
      <w:divsChild>
        <w:div w:id="1950307945">
          <w:marLeft w:val="0"/>
          <w:marRight w:val="0"/>
          <w:marTop w:val="0"/>
          <w:marBottom w:val="0"/>
          <w:divBdr>
            <w:top w:val="none" w:sz="0" w:space="0" w:color="auto"/>
            <w:left w:val="none" w:sz="0" w:space="0" w:color="auto"/>
            <w:bottom w:val="none" w:sz="0" w:space="0" w:color="auto"/>
            <w:right w:val="none" w:sz="0" w:space="0" w:color="auto"/>
          </w:divBdr>
        </w:div>
        <w:div w:id="601186063">
          <w:marLeft w:val="0"/>
          <w:marRight w:val="0"/>
          <w:marTop w:val="0"/>
          <w:marBottom w:val="0"/>
          <w:divBdr>
            <w:top w:val="none" w:sz="0" w:space="0" w:color="auto"/>
            <w:left w:val="none" w:sz="0" w:space="0" w:color="auto"/>
            <w:bottom w:val="none" w:sz="0" w:space="0" w:color="auto"/>
            <w:right w:val="none" w:sz="0" w:space="0" w:color="auto"/>
          </w:divBdr>
        </w:div>
        <w:div w:id="1919627899">
          <w:marLeft w:val="0"/>
          <w:marRight w:val="0"/>
          <w:marTop w:val="0"/>
          <w:marBottom w:val="0"/>
          <w:divBdr>
            <w:top w:val="none" w:sz="0" w:space="0" w:color="auto"/>
            <w:left w:val="none" w:sz="0" w:space="0" w:color="auto"/>
            <w:bottom w:val="none" w:sz="0" w:space="0" w:color="auto"/>
            <w:right w:val="none" w:sz="0" w:space="0" w:color="auto"/>
          </w:divBdr>
        </w:div>
        <w:div w:id="715543225">
          <w:marLeft w:val="0"/>
          <w:marRight w:val="0"/>
          <w:marTop w:val="0"/>
          <w:marBottom w:val="0"/>
          <w:divBdr>
            <w:top w:val="none" w:sz="0" w:space="0" w:color="auto"/>
            <w:left w:val="none" w:sz="0" w:space="0" w:color="auto"/>
            <w:bottom w:val="none" w:sz="0" w:space="0" w:color="auto"/>
            <w:right w:val="none" w:sz="0" w:space="0" w:color="auto"/>
          </w:divBdr>
        </w:div>
        <w:div w:id="711417737">
          <w:marLeft w:val="0"/>
          <w:marRight w:val="0"/>
          <w:marTop w:val="0"/>
          <w:marBottom w:val="0"/>
          <w:divBdr>
            <w:top w:val="none" w:sz="0" w:space="0" w:color="auto"/>
            <w:left w:val="none" w:sz="0" w:space="0" w:color="auto"/>
            <w:bottom w:val="none" w:sz="0" w:space="0" w:color="auto"/>
            <w:right w:val="none" w:sz="0" w:space="0" w:color="auto"/>
          </w:divBdr>
        </w:div>
        <w:div w:id="882670613">
          <w:marLeft w:val="0"/>
          <w:marRight w:val="0"/>
          <w:marTop w:val="0"/>
          <w:marBottom w:val="0"/>
          <w:divBdr>
            <w:top w:val="none" w:sz="0" w:space="0" w:color="auto"/>
            <w:left w:val="none" w:sz="0" w:space="0" w:color="auto"/>
            <w:bottom w:val="none" w:sz="0" w:space="0" w:color="auto"/>
            <w:right w:val="none" w:sz="0" w:space="0" w:color="auto"/>
          </w:divBdr>
        </w:div>
        <w:div w:id="1427120273">
          <w:marLeft w:val="0"/>
          <w:marRight w:val="0"/>
          <w:marTop w:val="0"/>
          <w:marBottom w:val="0"/>
          <w:divBdr>
            <w:top w:val="none" w:sz="0" w:space="0" w:color="auto"/>
            <w:left w:val="none" w:sz="0" w:space="0" w:color="auto"/>
            <w:bottom w:val="none" w:sz="0" w:space="0" w:color="auto"/>
            <w:right w:val="none" w:sz="0" w:space="0" w:color="auto"/>
          </w:divBdr>
        </w:div>
        <w:div w:id="2011178084">
          <w:marLeft w:val="0"/>
          <w:marRight w:val="0"/>
          <w:marTop w:val="0"/>
          <w:marBottom w:val="0"/>
          <w:divBdr>
            <w:top w:val="none" w:sz="0" w:space="0" w:color="auto"/>
            <w:left w:val="none" w:sz="0" w:space="0" w:color="auto"/>
            <w:bottom w:val="none" w:sz="0" w:space="0" w:color="auto"/>
            <w:right w:val="none" w:sz="0" w:space="0" w:color="auto"/>
          </w:divBdr>
        </w:div>
        <w:div w:id="694037764">
          <w:marLeft w:val="0"/>
          <w:marRight w:val="0"/>
          <w:marTop w:val="0"/>
          <w:marBottom w:val="0"/>
          <w:divBdr>
            <w:top w:val="none" w:sz="0" w:space="0" w:color="auto"/>
            <w:left w:val="none" w:sz="0" w:space="0" w:color="auto"/>
            <w:bottom w:val="none" w:sz="0" w:space="0" w:color="auto"/>
            <w:right w:val="none" w:sz="0" w:space="0" w:color="auto"/>
          </w:divBdr>
        </w:div>
        <w:div w:id="2035423102">
          <w:marLeft w:val="0"/>
          <w:marRight w:val="0"/>
          <w:marTop w:val="0"/>
          <w:marBottom w:val="0"/>
          <w:divBdr>
            <w:top w:val="none" w:sz="0" w:space="0" w:color="auto"/>
            <w:left w:val="none" w:sz="0" w:space="0" w:color="auto"/>
            <w:bottom w:val="none" w:sz="0" w:space="0" w:color="auto"/>
            <w:right w:val="none" w:sz="0" w:space="0" w:color="auto"/>
          </w:divBdr>
        </w:div>
        <w:div w:id="1349136770">
          <w:marLeft w:val="0"/>
          <w:marRight w:val="0"/>
          <w:marTop w:val="0"/>
          <w:marBottom w:val="0"/>
          <w:divBdr>
            <w:top w:val="none" w:sz="0" w:space="0" w:color="auto"/>
            <w:left w:val="none" w:sz="0" w:space="0" w:color="auto"/>
            <w:bottom w:val="none" w:sz="0" w:space="0" w:color="auto"/>
            <w:right w:val="none" w:sz="0" w:space="0" w:color="auto"/>
          </w:divBdr>
        </w:div>
        <w:div w:id="1478063330">
          <w:marLeft w:val="0"/>
          <w:marRight w:val="0"/>
          <w:marTop w:val="0"/>
          <w:marBottom w:val="0"/>
          <w:divBdr>
            <w:top w:val="none" w:sz="0" w:space="0" w:color="auto"/>
            <w:left w:val="none" w:sz="0" w:space="0" w:color="auto"/>
            <w:bottom w:val="none" w:sz="0" w:space="0" w:color="auto"/>
            <w:right w:val="none" w:sz="0" w:space="0" w:color="auto"/>
          </w:divBdr>
        </w:div>
        <w:div w:id="552158939">
          <w:marLeft w:val="0"/>
          <w:marRight w:val="0"/>
          <w:marTop w:val="0"/>
          <w:marBottom w:val="0"/>
          <w:divBdr>
            <w:top w:val="none" w:sz="0" w:space="0" w:color="auto"/>
            <w:left w:val="none" w:sz="0" w:space="0" w:color="auto"/>
            <w:bottom w:val="none" w:sz="0" w:space="0" w:color="auto"/>
            <w:right w:val="none" w:sz="0" w:space="0" w:color="auto"/>
          </w:divBdr>
        </w:div>
        <w:div w:id="1335953103">
          <w:marLeft w:val="0"/>
          <w:marRight w:val="0"/>
          <w:marTop w:val="0"/>
          <w:marBottom w:val="0"/>
          <w:divBdr>
            <w:top w:val="none" w:sz="0" w:space="0" w:color="auto"/>
            <w:left w:val="none" w:sz="0" w:space="0" w:color="auto"/>
            <w:bottom w:val="none" w:sz="0" w:space="0" w:color="auto"/>
            <w:right w:val="none" w:sz="0" w:space="0" w:color="auto"/>
          </w:divBdr>
        </w:div>
        <w:div w:id="938759913">
          <w:marLeft w:val="0"/>
          <w:marRight w:val="0"/>
          <w:marTop w:val="0"/>
          <w:marBottom w:val="0"/>
          <w:divBdr>
            <w:top w:val="none" w:sz="0" w:space="0" w:color="auto"/>
            <w:left w:val="none" w:sz="0" w:space="0" w:color="auto"/>
            <w:bottom w:val="none" w:sz="0" w:space="0" w:color="auto"/>
            <w:right w:val="none" w:sz="0" w:space="0" w:color="auto"/>
          </w:divBdr>
        </w:div>
        <w:div w:id="1328559503">
          <w:marLeft w:val="0"/>
          <w:marRight w:val="0"/>
          <w:marTop w:val="0"/>
          <w:marBottom w:val="0"/>
          <w:divBdr>
            <w:top w:val="none" w:sz="0" w:space="0" w:color="auto"/>
            <w:left w:val="none" w:sz="0" w:space="0" w:color="auto"/>
            <w:bottom w:val="none" w:sz="0" w:space="0" w:color="auto"/>
            <w:right w:val="none" w:sz="0" w:space="0" w:color="auto"/>
          </w:divBdr>
        </w:div>
        <w:div w:id="1194464414">
          <w:marLeft w:val="0"/>
          <w:marRight w:val="0"/>
          <w:marTop w:val="0"/>
          <w:marBottom w:val="0"/>
          <w:divBdr>
            <w:top w:val="none" w:sz="0" w:space="0" w:color="auto"/>
            <w:left w:val="none" w:sz="0" w:space="0" w:color="auto"/>
            <w:bottom w:val="none" w:sz="0" w:space="0" w:color="auto"/>
            <w:right w:val="none" w:sz="0" w:space="0" w:color="auto"/>
          </w:divBdr>
        </w:div>
        <w:div w:id="257056405">
          <w:marLeft w:val="0"/>
          <w:marRight w:val="0"/>
          <w:marTop w:val="0"/>
          <w:marBottom w:val="0"/>
          <w:divBdr>
            <w:top w:val="none" w:sz="0" w:space="0" w:color="auto"/>
            <w:left w:val="none" w:sz="0" w:space="0" w:color="auto"/>
            <w:bottom w:val="none" w:sz="0" w:space="0" w:color="auto"/>
            <w:right w:val="none" w:sz="0" w:space="0" w:color="auto"/>
          </w:divBdr>
        </w:div>
        <w:div w:id="244582580">
          <w:marLeft w:val="0"/>
          <w:marRight w:val="0"/>
          <w:marTop w:val="0"/>
          <w:marBottom w:val="0"/>
          <w:divBdr>
            <w:top w:val="none" w:sz="0" w:space="0" w:color="auto"/>
            <w:left w:val="none" w:sz="0" w:space="0" w:color="auto"/>
            <w:bottom w:val="none" w:sz="0" w:space="0" w:color="auto"/>
            <w:right w:val="none" w:sz="0" w:space="0" w:color="auto"/>
          </w:divBdr>
        </w:div>
        <w:div w:id="1788741263">
          <w:marLeft w:val="0"/>
          <w:marRight w:val="0"/>
          <w:marTop w:val="0"/>
          <w:marBottom w:val="0"/>
          <w:divBdr>
            <w:top w:val="none" w:sz="0" w:space="0" w:color="auto"/>
            <w:left w:val="none" w:sz="0" w:space="0" w:color="auto"/>
            <w:bottom w:val="none" w:sz="0" w:space="0" w:color="auto"/>
            <w:right w:val="none" w:sz="0" w:space="0" w:color="auto"/>
          </w:divBdr>
        </w:div>
        <w:div w:id="440152777">
          <w:marLeft w:val="0"/>
          <w:marRight w:val="0"/>
          <w:marTop w:val="0"/>
          <w:marBottom w:val="0"/>
          <w:divBdr>
            <w:top w:val="none" w:sz="0" w:space="0" w:color="auto"/>
            <w:left w:val="none" w:sz="0" w:space="0" w:color="auto"/>
            <w:bottom w:val="none" w:sz="0" w:space="0" w:color="auto"/>
            <w:right w:val="none" w:sz="0" w:space="0" w:color="auto"/>
          </w:divBdr>
        </w:div>
        <w:div w:id="1305937692">
          <w:marLeft w:val="0"/>
          <w:marRight w:val="0"/>
          <w:marTop w:val="0"/>
          <w:marBottom w:val="0"/>
          <w:divBdr>
            <w:top w:val="none" w:sz="0" w:space="0" w:color="auto"/>
            <w:left w:val="none" w:sz="0" w:space="0" w:color="auto"/>
            <w:bottom w:val="none" w:sz="0" w:space="0" w:color="auto"/>
            <w:right w:val="none" w:sz="0" w:space="0" w:color="auto"/>
          </w:divBdr>
        </w:div>
        <w:div w:id="1303071697">
          <w:marLeft w:val="0"/>
          <w:marRight w:val="0"/>
          <w:marTop w:val="0"/>
          <w:marBottom w:val="0"/>
          <w:divBdr>
            <w:top w:val="none" w:sz="0" w:space="0" w:color="auto"/>
            <w:left w:val="none" w:sz="0" w:space="0" w:color="auto"/>
            <w:bottom w:val="none" w:sz="0" w:space="0" w:color="auto"/>
            <w:right w:val="none" w:sz="0" w:space="0" w:color="auto"/>
          </w:divBdr>
        </w:div>
        <w:div w:id="778571586">
          <w:marLeft w:val="0"/>
          <w:marRight w:val="0"/>
          <w:marTop w:val="0"/>
          <w:marBottom w:val="0"/>
          <w:divBdr>
            <w:top w:val="none" w:sz="0" w:space="0" w:color="auto"/>
            <w:left w:val="none" w:sz="0" w:space="0" w:color="auto"/>
            <w:bottom w:val="none" w:sz="0" w:space="0" w:color="auto"/>
            <w:right w:val="none" w:sz="0" w:space="0" w:color="auto"/>
          </w:divBdr>
        </w:div>
        <w:div w:id="1816485848">
          <w:marLeft w:val="0"/>
          <w:marRight w:val="0"/>
          <w:marTop w:val="0"/>
          <w:marBottom w:val="0"/>
          <w:divBdr>
            <w:top w:val="none" w:sz="0" w:space="0" w:color="auto"/>
            <w:left w:val="none" w:sz="0" w:space="0" w:color="auto"/>
            <w:bottom w:val="none" w:sz="0" w:space="0" w:color="auto"/>
            <w:right w:val="none" w:sz="0" w:space="0" w:color="auto"/>
          </w:divBdr>
        </w:div>
        <w:div w:id="2003925917">
          <w:marLeft w:val="0"/>
          <w:marRight w:val="0"/>
          <w:marTop w:val="0"/>
          <w:marBottom w:val="0"/>
          <w:divBdr>
            <w:top w:val="none" w:sz="0" w:space="0" w:color="auto"/>
            <w:left w:val="none" w:sz="0" w:space="0" w:color="auto"/>
            <w:bottom w:val="none" w:sz="0" w:space="0" w:color="auto"/>
            <w:right w:val="none" w:sz="0" w:space="0" w:color="auto"/>
          </w:divBdr>
        </w:div>
        <w:div w:id="1974405257">
          <w:marLeft w:val="0"/>
          <w:marRight w:val="0"/>
          <w:marTop w:val="0"/>
          <w:marBottom w:val="0"/>
          <w:divBdr>
            <w:top w:val="none" w:sz="0" w:space="0" w:color="auto"/>
            <w:left w:val="none" w:sz="0" w:space="0" w:color="auto"/>
            <w:bottom w:val="none" w:sz="0" w:space="0" w:color="auto"/>
            <w:right w:val="none" w:sz="0" w:space="0" w:color="auto"/>
          </w:divBdr>
        </w:div>
        <w:div w:id="163863692">
          <w:marLeft w:val="0"/>
          <w:marRight w:val="0"/>
          <w:marTop w:val="0"/>
          <w:marBottom w:val="0"/>
          <w:divBdr>
            <w:top w:val="none" w:sz="0" w:space="0" w:color="auto"/>
            <w:left w:val="none" w:sz="0" w:space="0" w:color="auto"/>
            <w:bottom w:val="none" w:sz="0" w:space="0" w:color="auto"/>
            <w:right w:val="none" w:sz="0" w:space="0" w:color="auto"/>
          </w:divBdr>
        </w:div>
        <w:div w:id="2059552094">
          <w:marLeft w:val="0"/>
          <w:marRight w:val="0"/>
          <w:marTop w:val="0"/>
          <w:marBottom w:val="0"/>
          <w:divBdr>
            <w:top w:val="none" w:sz="0" w:space="0" w:color="auto"/>
            <w:left w:val="none" w:sz="0" w:space="0" w:color="auto"/>
            <w:bottom w:val="none" w:sz="0" w:space="0" w:color="auto"/>
            <w:right w:val="none" w:sz="0" w:space="0" w:color="auto"/>
          </w:divBdr>
        </w:div>
        <w:div w:id="1122268431">
          <w:marLeft w:val="0"/>
          <w:marRight w:val="0"/>
          <w:marTop w:val="0"/>
          <w:marBottom w:val="0"/>
          <w:divBdr>
            <w:top w:val="none" w:sz="0" w:space="0" w:color="auto"/>
            <w:left w:val="none" w:sz="0" w:space="0" w:color="auto"/>
            <w:bottom w:val="none" w:sz="0" w:space="0" w:color="auto"/>
            <w:right w:val="none" w:sz="0" w:space="0" w:color="auto"/>
          </w:divBdr>
        </w:div>
        <w:div w:id="1997801232">
          <w:marLeft w:val="0"/>
          <w:marRight w:val="0"/>
          <w:marTop w:val="0"/>
          <w:marBottom w:val="0"/>
          <w:divBdr>
            <w:top w:val="none" w:sz="0" w:space="0" w:color="auto"/>
            <w:left w:val="none" w:sz="0" w:space="0" w:color="auto"/>
            <w:bottom w:val="none" w:sz="0" w:space="0" w:color="auto"/>
            <w:right w:val="none" w:sz="0" w:space="0" w:color="auto"/>
          </w:divBdr>
        </w:div>
        <w:div w:id="2087871250">
          <w:marLeft w:val="0"/>
          <w:marRight w:val="0"/>
          <w:marTop w:val="0"/>
          <w:marBottom w:val="0"/>
          <w:divBdr>
            <w:top w:val="none" w:sz="0" w:space="0" w:color="auto"/>
            <w:left w:val="none" w:sz="0" w:space="0" w:color="auto"/>
            <w:bottom w:val="none" w:sz="0" w:space="0" w:color="auto"/>
            <w:right w:val="none" w:sz="0" w:space="0" w:color="auto"/>
          </w:divBdr>
        </w:div>
        <w:div w:id="1234044036">
          <w:marLeft w:val="0"/>
          <w:marRight w:val="0"/>
          <w:marTop w:val="0"/>
          <w:marBottom w:val="0"/>
          <w:divBdr>
            <w:top w:val="none" w:sz="0" w:space="0" w:color="auto"/>
            <w:left w:val="none" w:sz="0" w:space="0" w:color="auto"/>
            <w:bottom w:val="none" w:sz="0" w:space="0" w:color="auto"/>
            <w:right w:val="none" w:sz="0" w:space="0" w:color="auto"/>
          </w:divBdr>
        </w:div>
        <w:div w:id="863444912">
          <w:marLeft w:val="0"/>
          <w:marRight w:val="0"/>
          <w:marTop w:val="0"/>
          <w:marBottom w:val="0"/>
          <w:divBdr>
            <w:top w:val="none" w:sz="0" w:space="0" w:color="auto"/>
            <w:left w:val="none" w:sz="0" w:space="0" w:color="auto"/>
            <w:bottom w:val="none" w:sz="0" w:space="0" w:color="auto"/>
            <w:right w:val="none" w:sz="0" w:space="0" w:color="auto"/>
          </w:divBdr>
        </w:div>
      </w:divsChild>
    </w:div>
    <w:div w:id="1446844795">
      <w:bodyDiv w:val="1"/>
      <w:marLeft w:val="0"/>
      <w:marRight w:val="0"/>
      <w:marTop w:val="0"/>
      <w:marBottom w:val="0"/>
      <w:divBdr>
        <w:top w:val="none" w:sz="0" w:space="0" w:color="auto"/>
        <w:left w:val="none" w:sz="0" w:space="0" w:color="auto"/>
        <w:bottom w:val="none" w:sz="0" w:space="0" w:color="auto"/>
        <w:right w:val="none" w:sz="0" w:space="0" w:color="auto"/>
      </w:divBdr>
      <w:divsChild>
        <w:div w:id="1586108081">
          <w:marLeft w:val="0"/>
          <w:marRight w:val="0"/>
          <w:marTop w:val="0"/>
          <w:marBottom w:val="0"/>
          <w:divBdr>
            <w:top w:val="none" w:sz="0" w:space="0" w:color="auto"/>
            <w:left w:val="none" w:sz="0" w:space="0" w:color="auto"/>
            <w:bottom w:val="none" w:sz="0" w:space="0" w:color="auto"/>
            <w:right w:val="none" w:sz="0" w:space="0" w:color="auto"/>
          </w:divBdr>
        </w:div>
        <w:div w:id="47998716">
          <w:marLeft w:val="0"/>
          <w:marRight w:val="0"/>
          <w:marTop w:val="0"/>
          <w:marBottom w:val="0"/>
          <w:divBdr>
            <w:top w:val="none" w:sz="0" w:space="0" w:color="auto"/>
            <w:left w:val="none" w:sz="0" w:space="0" w:color="auto"/>
            <w:bottom w:val="none" w:sz="0" w:space="0" w:color="auto"/>
            <w:right w:val="none" w:sz="0" w:space="0" w:color="auto"/>
          </w:divBdr>
        </w:div>
        <w:div w:id="1807356705">
          <w:marLeft w:val="0"/>
          <w:marRight w:val="0"/>
          <w:marTop w:val="0"/>
          <w:marBottom w:val="0"/>
          <w:divBdr>
            <w:top w:val="none" w:sz="0" w:space="0" w:color="auto"/>
            <w:left w:val="none" w:sz="0" w:space="0" w:color="auto"/>
            <w:bottom w:val="none" w:sz="0" w:space="0" w:color="auto"/>
            <w:right w:val="none" w:sz="0" w:space="0" w:color="auto"/>
          </w:divBdr>
        </w:div>
        <w:div w:id="1874267532">
          <w:marLeft w:val="0"/>
          <w:marRight w:val="0"/>
          <w:marTop w:val="0"/>
          <w:marBottom w:val="0"/>
          <w:divBdr>
            <w:top w:val="none" w:sz="0" w:space="0" w:color="auto"/>
            <w:left w:val="none" w:sz="0" w:space="0" w:color="auto"/>
            <w:bottom w:val="none" w:sz="0" w:space="0" w:color="auto"/>
            <w:right w:val="none" w:sz="0" w:space="0" w:color="auto"/>
          </w:divBdr>
        </w:div>
        <w:div w:id="998538410">
          <w:marLeft w:val="0"/>
          <w:marRight w:val="0"/>
          <w:marTop w:val="0"/>
          <w:marBottom w:val="0"/>
          <w:divBdr>
            <w:top w:val="none" w:sz="0" w:space="0" w:color="auto"/>
            <w:left w:val="none" w:sz="0" w:space="0" w:color="auto"/>
            <w:bottom w:val="none" w:sz="0" w:space="0" w:color="auto"/>
            <w:right w:val="none" w:sz="0" w:space="0" w:color="auto"/>
          </w:divBdr>
        </w:div>
        <w:div w:id="717901883">
          <w:marLeft w:val="0"/>
          <w:marRight w:val="0"/>
          <w:marTop w:val="0"/>
          <w:marBottom w:val="0"/>
          <w:divBdr>
            <w:top w:val="none" w:sz="0" w:space="0" w:color="auto"/>
            <w:left w:val="none" w:sz="0" w:space="0" w:color="auto"/>
            <w:bottom w:val="none" w:sz="0" w:space="0" w:color="auto"/>
            <w:right w:val="none" w:sz="0" w:space="0" w:color="auto"/>
          </w:divBdr>
        </w:div>
        <w:div w:id="289211489">
          <w:marLeft w:val="0"/>
          <w:marRight w:val="0"/>
          <w:marTop w:val="0"/>
          <w:marBottom w:val="0"/>
          <w:divBdr>
            <w:top w:val="none" w:sz="0" w:space="0" w:color="auto"/>
            <w:left w:val="none" w:sz="0" w:space="0" w:color="auto"/>
            <w:bottom w:val="none" w:sz="0" w:space="0" w:color="auto"/>
            <w:right w:val="none" w:sz="0" w:space="0" w:color="auto"/>
          </w:divBdr>
        </w:div>
        <w:div w:id="2114930984">
          <w:marLeft w:val="0"/>
          <w:marRight w:val="0"/>
          <w:marTop w:val="0"/>
          <w:marBottom w:val="0"/>
          <w:divBdr>
            <w:top w:val="none" w:sz="0" w:space="0" w:color="auto"/>
            <w:left w:val="none" w:sz="0" w:space="0" w:color="auto"/>
            <w:bottom w:val="none" w:sz="0" w:space="0" w:color="auto"/>
            <w:right w:val="none" w:sz="0" w:space="0" w:color="auto"/>
          </w:divBdr>
        </w:div>
        <w:div w:id="813788970">
          <w:marLeft w:val="0"/>
          <w:marRight w:val="0"/>
          <w:marTop w:val="0"/>
          <w:marBottom w:val="0"/>
          <w:divBdr>
            <w:top w:val="none" w:sz="0" w:space="0" w:color="auto"/>
            <w:left w:val="none" w:sz="0" w:space="0" w:color="auto"/>
            <w:bottom w:val="none" w:sz="0" w:space="0" w:color="auto"/>
            <w:right w:val="none" w:sz="0" w:space="0" w:color="auto"/>
          </w:divBdr>
        </w:div>
        <w:div w:id="1161115362">
          <w:marLeft w:val="0"/>
          <w:marRight w:val="0"/>
          <w:marTop w:val="0"/>
          <w:marBottom w:val="0"/>
          <w:divBdr>
            <w:top w:val="none" w:sz="0" w:space="0" w:color="auto"/>
            <w:left w:val="none" w:sz="0" w:space="0" w:color="auto"/>
            <w:bottom w:val="none" w:sz="0" w:space="0" w:color="auto"/>
            <w:right w:val="none" w:sz="0" w:space="0" w:color="auto"/>
          </w:divBdr>
        </w:div>
        <w:div w:id="440271856">
          <w:marLeft w:val="0"/>
          <w:marRight w:val="0"/>
          <w:marTop w:val="0"/>
          <w:marBottom w:val="0"/>
          <w:divBdr>
            <w:top w:val="none" w:sz="0" w:space="0" w:color="auto"/>
            <w:left w:val="none" w:sz="0" w:space="0" w:color="auto"/>
            <w:bottom w:val="none" w:sz="0" w:space="0" w:color="auto"/>
            <w:right w:val="none" w:sz="0" w:space="0" w:color="auto"/>
          </w:divBdr>
        </w:div>
        <w:div w:id="357005335">
          <w:marLeft w:val="0"/>
          <w:marRight w:val="0"/>
          <w:marTop w:val="0"/>
          <w:marBottom w:val="0"/>
          <w:divBdr>
            <w:top w:val="none" w:sz="0" w:space="0" w:color="auto"/>
            <w:left w:val="none" w:sz="0" w:space="0" w:color="auto"/>
            <w:bottom w:val="none" w:sz="0" w:space="0" w:color="auto"/>
            <w:right w:val="none" w:sz="0" w:space="0" w:color="auto"/>
          </w:divBdr>
        </w:div>
        <w:div w:id="777528771">
          <w:marLeft w:val="0"/>
          <w:marRight w:val="0"/>
          <w:marTop w:val="0"/>
          <w:marBottom w:val="0"/>
          <w:divBdr>
            <w:top w:val="none" w:sz="0" w:space="0" w:color="auto"/>
            <w:left w:val="none" w:sz="0" w:space="0" w:color="auto"/>
            <w:bottom w:val="none" w:sz="0" w:space="0" w:color="auto"/>
            <w:right w:val="none" w:sz="0" w:space="0" w:color="auto"/>
          </w:divBdr>
        </w:div>
        <w:div w:id="839202000">
          <w:marLeft w:val="0"/>
          <w:marRight w:val="0"/>
          <w:marTop w:val="0"/>
          <w:marBottom w:val="0"/>
          <w:divBdr>
            <w:top w:val="none" w:sz="0" w:space="0" w:color="auto"/>
            <w:left w:val="none" w:sz="0" w:space="0" w:color="auto"/>
            <w:bottom w:val="none" w:sz="0" w:space="0" w:color="auto"/>
            <w:right w:val="none" w:sz="0" w:space="0" w:color="auto"/>
          </w:divBdr>
        </w:div>
        <w:div w:id="627442771">
          <w:marLeft w:val="0"/>
          <w:marRight w:val="0"/>
          <w:marTop w:val="0"/>
          <w:marBottom w:val="0"/>
          <w:divBdr>
            <w:top w:val="none" w:sz="0" w:space="0" w:color="auto"/>
            <w:left w:val="none" w:sz="0" w:space="0" w:color="auto"/>
            <w:bottom w:val="none" w:sz="0" w:space="0" w:color="auto"/>
            <w:right w:val="none" w:sz="0" w:space="0" w:color="auto"/>
          </w:divBdr>
        </w:div>
        <w:div w:id="1855535428">
          <w:marLeft w:val="0"/>
          <w:marRight w:val="0"/>
          <w:marTop w:val="0"/>
          <w:marBottom w:val="0"/>
          <w:divBdr>
            <w:top w:val="none" w:sz="0" w:space="0" w:color="auto"/>
            <w:left w:val="none" w:sz="0" w:space="0" w:color="auto"/>
            <w:bottom w:val="none" w:sz="0" w:space="0" w:color="auto"/>
            <w:right w:val="none" w:sz="0" w:space="0" w:color="auto"/>
          </w:divBdr>
        </w:div>
        <w:div w:id="2035228828">
          <w:marLeft w:val="0"/>
          <w:marRight w:val="0"/>
          <w:marTop w:val="0"/>
          <w:marBottom w:val="0"/>
          <w:divBdr>
            <w:top w:val="none" w:sz="0" w:space="0" w:color="auto"/>
            <w:left w:val="none" w:sz="0" w:space="0" w:color="auto"/>
            <w:bottom w:val="none" w:sz="0" w:space="0" w:color="auto"/>
            <w:right w:val="none" w:sz="0" w:space="0" w:color="auto"/>
          </w:divBdr>
        </w:div>
        <w:div w:id="469446370">
          <w:marLeft w:val="0"/>
          <w:marRight w:val="0"/>
          <w:marTop w:val="0"/>
          <w:marBottom w:val="0"/>
          <w:divBdr>
            <w:top w:val="none" w:sz="0" w:space="0" w:color="auto"/>
            <w:left w:val="none" w:sz="0" w:space="0" w:color="auto"/>
            <w:bottom w:val="none" w:sz="0" w:space="0" w:color="auto"/>
            <w:right w:val="none" w:sz="0" w:space="0" w:color="auto"/>
          </w:divBdr>
        </w:div>
        <w:div w:id="735318935">
          <w:marLeft w:val="0"/>
          <w:marRight w:val="0"/>
          <w:marTop w:val="0"/>
          <w:marBottom w:val="0"/>
          <w:divBdr>
            <w:top w:val="none" w:sz="0" w:space="0" w:color="auto"/>
            <w:left w:val="none" w:sz="0" w:space="0" w:color="auto"/>
            <w:bottom w:val="none" w:sz="0" w:space="0" w:color="auto"/>
            <w:right w:val="none" w:sz="0" w:space="0" w:color="auto"/>
          </w:divBdr>
        </w:div>
        <w:div w:id="110368944">
          <w:marLeft w:val="0"/>
          <w:marRight w:val="0"/>
          <w:marTop w:val="0"/>
          <w:marBottom w:val="0"/>
          <w:divBdr>
            <w:top w:val="none" w:sz="0" w:space="0" w:color="auto"/>
            <w:left w:val="none" w:sz="0" w:space="0" w:color="auto"/>
            <w:bottom w:val="none" w:sz="0" w:space="0" w:color="auto"/>
            <w:right w:val="none" w:sz="0" w:space="0" w:color="auto"/>
          </w:divBdr>
        </w:div>
        <w:div w:id="538201306">
          <w:marLeft w:val="0"/>
          <w:marRight w:val="0"/>
          <w:marTop w:val="0"/>
          <w:marBottom w:val="0"/>
          <w:divBdr>
            <w:top w:val="none" w:sz="0" w:space="0" w:color="auto"/>
            <w:left w:val="none" w:sz="0" w:space="0" w:color="auto"/>
            <w:bottom w:val="none" w:sz="0" w:space="0" w:color="auto"/>
            <w:right w:val="none" w:sz="0" w:space="0" w:color="auto"/>
          </w:divBdr>
        </w:div>
        <w:div w:id="2016496191">
          <w:marLeft w:val="0"/>
          <w:marRight w:val="0"/>
          <w:marTop w:val="0"/>
          <w:marBottom w:val="0"/>
          <w:divBdr>
            <w:top w:val="none" w:sz="0" w:space="0" w:color="auto"/>
            <w:left w:val="none" w:sz="0" w:space="0" w:color="auto"/>
            <w:bottom w:val="none" w:sz="0" w:space="0" w:color="auto"/>
            <w:right w:val="none" w:sz="0" w:space="0" w:color="auto"/>
          </w:divBdr>
        </w:div>
        <w:div w:id="1920947291">
          <w:marLeft w:val="0"/>
          <w:marRight w:val="0"/>
          <w:marTop w:val="0"/>
          <w:marBottom w:val="0"/>
          <w:divBdr>
            <w:top w:val="none" w:sz="0" w:space="0" w:color="auto"/>
            <w:left w:val="none" w:sz="0" w:space="0" w:color="auto"/>
            <w:bottom w:val="none" w:sz="0" w:space="0" w:color="auto"/>
            <w:right w:val="none" w:sz="0" w:space="0" w:color="auto"/>
          </w:divBdr>
        </w:div>
        <w:div w:id="899563222">
          <w:marLeft w:val="0"/>
          <w:marRight w:val="0"/>
          <w:marTop w:val="0"/>
          <w:marBottom w:val="0"/>
          <w:divBdr>
            <w:top w:val="none" w:sz="0" w:space="0" w:color="auto"/>
            <w:left w:val="none" w:sz="0" w:space="0" w:color="auto"/>
            <w:bottom w:val="none" w:sz="0" w:space="0" w:color="auto"/>
            <w:right w:val="none" w:sz="0" w:space="0" w:color="auto"/>
          </w:divBdr>
        </w:div>
        <w:div w:id="816073471">
          <w:marLeft w:val="0"/>
          <w:marRight w:val="0"/>
          <w:marTop w:val="0"/>
          <w:marBottom w:val="0"/>
          <w:divBdr>
            <w:top w:val="none" w:sz="0" w:space="0" w:color="auto"/>
            <w:left w:val="none" w:sz="0" w:space="0" w:color="auto"/>
            <w:bottom w:val="none" w:sz="0" w:space="0" w:color="auto"/>
            <w:right w:val="none" w:sz="0" w:space="0" w:color="auto"/>
          </w:divBdr>
        </w:div>
        <w:div w:id="1118186843">
          <w:marLeft w:val="0"/>
          <w:marRight w:val="0"/>
          <w:marTop w:val="0"/>
          <w:marBottom w:val="0"/>
          <w:divBdr>
            <w:top w:val="none" w:sz="0" w:space="0" w:color="auto"/>
            <w:left w:val="none" w:sz="0" w:space="0" w:color="auto"/>
            <w:bottom w:val="none" w:sz="0" w:space="0" w:color="auto"/>
            <w:right w:val="none" w:sz="0" w:space="0" w:color="auto"/>
          </w:divBdr>
        </w:div>
        <w:div w:id="407849220">
          <w:marLeft w:val="0"/>
          <w:marRight w:val="0"/>
          <w:marTop w:val="0"/>
          <w:marBottom w:val="0"/>
          <w:divBdr>
            <w:top w:val="none" w:sz="0" w:space="0" w:color="auto"/>
            <w:left w:val="none" w:sz="0" w:space="0" w:color="auto"/>
            <w:bottom w:val="none" w:sz="0" w:space="0" w:color="auto"/>
            <w:right w:val="none" w:sz="0" w:space="0" w:color="auto"/>
          </w:divBdr>
        </w:div>
        <w:div w:id="691682992">
          <w:marLeft w:val="0"/>
          <w:marRight w:val="0"/>
          <w:marTop w:val="0"/>
          <w:marBottom w:val="0"/>
          <w:divBdr>
            <w:top w:val="none" w:sz="0" w:space="0" w:color="auto"/>
            <w:left w:val="none" w:sz="0" w:space="0" w:color="auto"/>
            <w:bottom w:val="none" w:sz="0" w:space="0" w:color="auto"/>
            <w:right w:val="none" w:sz="0" w:space="0" w:color="auto"/>
          </w:divBdr>
        </w:div>
        <w:div w:id="161357670">
          <w:marLeft w:val="0"/>
          <w:marRight w:val="0"/>
          <w:marTop w:val="0"/>
          <w:marBottom w:val="0"/>
          <w:divBdr>
            <w:top w:val="none" w:sz="0" w:space="0" w:color="auto"/>
            <w:left w:val="none" w:sz="0" w:space="0" w:color="auto"/>
            <w:bottom w:val="none" w:sz="0" w:space="0" w:color="auto"/>
            <w:right w:val="none" w:sz="0" w:space="0" w:color="auto"/>
          </w:divBdr>
        </w:div>
        <w:div w:id="547760131">
          <w:marLeft w:val="0"/>
          <w:marRight w:val="0"/>
          <w:marTop w:val="0"/>
          <w:marBottom w:val="0"/>
          <w:divBdr>
            <w:top w:val="none" w:sz="0" w:space="0" w:color="auto"/>
            <w:left w:val="none" w:sz="0" w:space="0" w:color="auto"/>
            <w:bottom w:val="none" w:sz="0" w:space="0" w:color="auto"/>
            <w:right w:val="none" w:sz="0" w:space="0" w:color="auto"/>
          </w:divBdr>
        </w:div>
        <w:div w:id="122887449">
          <w:marLeft w:val="0"/>
          <w:marRight w:val="0"/>
          <w:marTop w:val="0"/>
          <w:marBottom w:val="0"/>
          <w:divBdr>
            <w:top w:val="none" w:sz="0" w:space="0" w:color="auto"/>
            <w:left w:val="none" w:sz="0" w:space="0" w:color="auto"/>
            <w:bottom w:val="none" w:sz="0" w:space="0" w:color="auto"/>
            <w:right w:val="none" w:sz="0" w:space="0" w:color="auto"/>
          </w:divBdr>
        </w:div>
        <w:div w:id="1182359690">
          <w:marLeft w:val="0"/>
          <w:marRight w:val="0"/>
          <w:marTop w:val="0"/>
          <w:marBottom w:val="0"/>
          <w:divBdr>
            <w:top w:val="none" w:sz="0" w:space="0" w:color="auto"/>
            <w:left w:val="none" w:sz="0" w:space="0" w:color="auto"/>
            <w:bottom w:val="none" w:sz="0" w:space="0" w:color="auto"/>
            <w:right w:val="none" w:sz="0" w:space="0" w:color="auto"/>
          </w:divBdr>
        </w:div>
        <w:div w:id="582877386">
          <w:marLeft w:val="0"/>
          <w:marRight w:val="0"/>
          <w:marTop w:val="0"/>
          <w:marBottom w:val="0"/>
          <w:divBdr>
            <w:top w:val="none" w:sz="0" w:space="0" w:color="auto"/>
            <w:left w:val="none" w:sz="0" w:space="0" w:color="auto"/>
            <w:bottom w:val="none" w:sz="0" w:space="0" w:color="auto"/>
            <w:right w:val="none" w:sz="0" w:space="0" w:color="auto"/>
          </w:divBdr>
        </w:div>
        <w:div w:id="1416514631">
          <w:marLeft w:val="0"/>
          <w:marRight w:val="0"/>
          <w:marTop w:val="0"/>
          <w:marBottom w:val="0"/>
          <w:divBdr>
            <w:top w:val="none" w:sz="0" w:space="0" w:color="auto"/>
            <w:left w:val="none" w:sz="0" w:space="0" w:color="auto"/>
            <w:bottom w:val="none" w:sz="0" w:space="0" w:color="auto"/>
            <w:right w:val="none" w:sz="0" w:space="0" w:color="auto"/>
          </w:divBdr>
        </w:div>
      </w:divsChild>
    </w:div>
    <w:div w:id="15186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services/specialties/neurosciences/programs-services/headache-craniofacial-pain" TargetMode="External"/><Relationship Id="rId4" Type="http://schemas.openxmlformats.org/officeDocument/2006/relationships/hyperlink" Target="https://americanmigrainefoundation.or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348</TotalTime>
  <Pages>2</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8</cp:revision>
  <dcterms:created xsi:type="dcterms:W3CDTF">2025-07-02T16:06:00Z</dcterms:created>
  <dcterms:modified xsi:type="dcterms:W3CDTF">2025-07-04T04:14:00Z</dcterms:modified>
</cp:coreProperties>
</file>