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E862A" w14:textId="6B1A70D5" w:rsidR="00190BFE" w:rsidRPr="00190BFE" w:rsidRDefault="00190BFE" w:rsidP="00190BFE">
      <w:pPr>
        <w:rPr>
          <w:rFonts w:ascii="Tahoma" w:hAnsi="Tahoma" w:cs="Tahoma"/>
          <w:b/>
          <w:bCs/>
          <w:sz w:val="32"/>
          <w:szCs w:val="32"/>
        </w:rPr>
      </w:pPr>
      <w:r w:rsidRPr="00190BFE">
        <w:rPr>
          <w:rFonts w:ascii="Tahoma" w:hAnsi="Tahoma" w:cs="Tahoma"/>
          <w:b/>
          <w:bCs/>
          <w:sz w:val="32"/>
          <w:szCs w:val="32"/>
        </w:rPr>
        <w:t>BROADCAST</w:t>
      </w:r>
      <w:r w:rsidRPr="00190BFE">
        <w:rPr>
          <w:rFonts w:ascii="Tahoma" w:hAnsi="Tahoma" w:cs="Tahoma"/>
          <w:sz w:val="32"/>
          <w:szCs w:val="32"/>
        </w:rPr>
        <w:t>-</w:t>
      </w:r>
      <w:r w:rsidRPr="00190BFE">
        <w:rPr>
          <w:rFonts w:ascii="Tahoma" w:hAnsi="Tahoma" w:cs="Tahoma"/>
          <w:b/>
          <w:bCs/>
          <w:sz w:val="28"/>
          <w:szCs w:val="28"/>
        </w:rPr>
        <w:t xml:space="preserve"> </w:t>
      </w:r>
      <w:r w:rsidRPr="00190BFE">
        <w:rPr>
          <w:rFonts w:ascii="Tahoma" w:hAnsi="Tahoma" w:cs="Tahoma"/>
          <w:b/>
          <w:bCs/>
          <w:sz w:val="32"/>
          <w:szCs w:val="32"/>
        </w:rPr>
        <w:t>Hypertension control lag under new blood pressure guidelines</w:t>
      </w:r>
    </w:p>
    <w:p w14:paraId="0AFA03AC" w14:textId="77777777" w:rsidR="00190BFE" w:rsidRDefault="00190BFE" w:rsidP="00190BFE">
      <w:pPr>
        <w:rPr>
          <w:rFonts w:ascii="Tahoma" w:hAnsi="Tahoma" w:cs="Tahoma"/>
          <w:b/>
          <w:bCs/>
          <w:sz w:val="28"/>
          <w:szCs w:val="28"/>
        </w:rPr>
      </w:pPr>
    </w:p>
    <w:p w14:paraId="3BEAE9CE" w14:textId="6AF31859" w:rsidR="00190BFE" w:rsidRDefault="00190BFE" w:rsidP="00190BFE">
      <w:pPr>
        <w:rPr>
          <w:rFonts w:ascii="Tahoma" w:hAnsi="Tahoma" w:cs="Tahoma"/>
        </w:rPr>
      </w:pPr>
      <w:r w:rsidRPr="00190BFE">
        <w:rPr>
          <w:rFonts w:ascii="Tahoma" w:hAnsi="Tahoma" w:cs="Tahoma"/>
          <w:b/>
          <w:bCs/>
          <w:sz w:val="28"/>
          <w:szCs w:val="28"/>
        </w:rPr>
        <w:t xml:space="preserve">ANCHOR </w:t>
      </w:r>
      <w:r w:rsidRPr="00190BFE">
        <w:rPr>
          <w:rFonts w:ascii="Tahoma" w:hAnsi="Tahoma" w:cs="Tahoma"/>
          <w:b/>
          <w:bCs/>
          <w:sz w:val="28"/>
          <w:szCs w:val="28"/>
        </w:rPr>
        <w:t>LEAD IN:</w:t>
      </w:r>
      <w:r w:rsidRPr="00190BFE">
        <w:br/>
      </w:r>
      <w:r w:rsidRPr="00190BFE">
        <w:rPr>
          <w:rFonts w:ascii="Tahoma" w:hAnsi="Tahoma" w:cs="Tahoma"/>
        </w:rPr>
        <w:t>High blood pressure remains out of control for most Americans living with hypertension, even though effective treatments are widely available.</w:t>
      </w:r>
      <w:r>
        <w:rPr>
          <w:rFonts w:ascii="Tahoma" w:hAnsi="Tahoma" w:cs="Tahoma"/>
        </w:rPr>
        <w:t xml:space="preserve"> An OSF HealthCare cardiologist weighs in.</w:t>
      </w:r>
    </w:p>
    <w:p w14:paraId="7FBDB18F" w14:textId="79B23DFB" w:rsidR="00190BFE" w:rsidRPr="00190BFE" w:rsidRDefault="00190BFE" w:rsidP="00190BFE">
      <w:r>
        <w:rPr>
          <w:rFonts w:ascii="Tahoma" w:hAnsi="Tahoma" w:cs="Tahoma"/>
        </w:rPr>
        <w:t>______________________________________________________________________</w:t>
      </w:r>
    </w:p>
    <w:p w14:paraId="1C634B54" w14:textId="77777777" w:rsidR="00190BFE" w:rsidRDefault="00190BFE" w:rsidP="00190BFE">
      <w:pPr>
        <w:rPr>
          <w:rFonts w:ascii="Tahoma" w:hAnsi="Tahoma" w:cs="Tahoma"/>
          <w:b/>
          <w:bCs/>
        </w:rPr>
      </w:pPr>
      <w:r w:rsidRPr="00190BFE">
        <w:rPr>
          <w:rFonts w:ascii="Tahoma" w:hAnsi="Tahoma" w:cs="Tahoma"/>
          <w:b/>
          <w:bCs/>
        </w:rPr>
        <w:t>VO</w:t>
      </w:r>
      <w:r>
        <w:rPr>
          <w:rFonts w:ascii="Tahoma" w:hAnsi="Tahoma" w:cs="Tahoma"/>
          <w:b/>
          <w:bCs/>
        </w:rPr>
        <w:t xml:space="preserve"> OR RADIO PACKAGE:</w:t>
      </w:r>
    </w:p>
    <w:p w14:paraId="3E1845B3" w14:textId="203FE10A" w:rsidR="00190BFE" w:rsidRPr="00190BFE" w:rsidRDefault="00190BFE" w:rsidP="00190BFE">
      <w:pPr>
        <w:rPr>
          <w:rFonts w:ascii="Tahoma" w:hAnsi="Tahoma" w:cs="Tahoma"/>
        </w:rPr>
      </w:pPr>
      <w:r w:rsidRPr="00AB3B3B">
        <w:rPr>
          <w:rFonts w:ascii="Tahoma" w:hAnsi="Tahoma" w:cs="Tahoma"/>
        </w:rPr>
        <w:t xml:space="preserve">Under updated guidelines, the long-standing 140/90 </w:t>
      </w:r>
      <w:r>
        <w:rPr>
          <w:rFonts w:ascii="Tahoma" w:hAnsi="Tahoma" w:cs="Tahoma"/>
        </w:rPr>
        <w:t xml:space="preserve">reading </w:t>
      </w:r>
      <w:r w:rsidRPr="00AB3B3B">
        <w:rPr>
          <w:rFonts w:ascii="Tahoma" w:hAnsi="Tahoma" w:cs="Tahoma"/>
        </w:rPr>
        <w:t xml:space="preserve">is now considered stage </w:t>
      </w:r>
      <w:r>
        <w:rPr>
          <w:rFonts w:ascii="Tahoma" w:hAnsi="Tahoma" w:cs="Tahoma"/>
        </w:rPr>
        <w:t>2</w:t>
      </w:r>
      <w:r w:rsidRPr="00AB3B3B">
        <w:rPr>
          <w:rFonts w:ascii="Tahoma" w:hAnsi="Tahoma" w:cs="Tahoma"/>
        </w:rPr>
        <w:t xml:space="preserve"> hypertension,</w:t>
      </w:r>
      <w:r>
        <w:rPr>
          <w:rFonts w:ascii="Tahoma" w:hAnsi="Tahoma" w:cs="Tahoma"/>
        </w:rPr>
        <w:t xml:space="preserve"> and a blood pressure of</w:t>
      </w:r>
      <w:r w:rsidRPr="00AB3B3B">
        <w:rPr>
          <w:rFonts w:ascii="Tahoma" w:hAnsi="Tahoma" w:cs="Tahoma"/>
        </w:rPr>
        <w:t xml:space="preserve"> 130/80 mm Hg</w:t>
      </w:r>
      <w:r>
        <w:rPr>
          <w:rFonts w:ascii="Tahoma" w:hAnsi="Tahoma" w:cs="Tahoma"/>
        </w:rPr>
        <w:t xml:space="preserve"> is considered stage 1.</w:t>
      </w:r>
      <w:r>
        <w:rPr>
          <w:rFonts w:ascii="Tahoma" w:hAnsi="Tahoma" w:cs="Tahoma"/>
        </w:rPr>
        <w:t xml:space="preserve"> National data show nearly 80% of people with hypertension aren’t hitting the 130 over 80 range.</w:t>
      </w:r>
      <w:r>
        <w:rPr>
          <w:rFonts w:ascii="Tahoma" w:hAnsi="Tahoma" w:cs="Tahoma"/>
        </w:rPr>
        <w:br/>
      </w:r>
      <w:r w:rsidRPr="00190BFE">
        <w:rPr>
          <w:rFonts w:ascii="Tahoma" w:hAnsi="Tahoma" w:cs="Tahoma"/>
        </w:rPr>
        <w:br/>
      </w:r>
      <w:r>
        <w:rPr>
          <w:rFonts w:ascii="Tahoma" w:hAnsi="Tahoma" w:cs="Tahoma"/>
        </w:rPr>
        <w:t xml:space="preserve">Cardiologist Jason Trager (TRAY-gur) of OSF HealthCare </w:t>
      </w:r>
      <w:r w:rsidRPr="00190BFE">
        <w:rPr>
          <w:rFonts w:ascii="Tahoma" w:hAnsi="Tahoma" w:cs="Tahoma"/>
        </w:rPr>
        <w:t>say</w:t>
      </w:r>
      <w:r>
        <w:rPr>
          <w:rFonts w:ascii="Tahoma" w:hAnsi="Tahoma" w:cs="Tahoma"/>
        </w:rPr>
        <w:t>s</w:t>
      </w:r>
      <w:r w:rsidRPr="00190BFE">
        <w:rPr>
          <w:rFonts w:ascii="Tahoma" w:hAnsi="Tahoma" w:cs="Tahoma"/>
        </w:rPr>
        <w:t xml:space="preserve"> there’s no single reason why so many people struggle to keep their numbers in a healthy range.</w:t>
      </w:r>
    </w:p>
    <w:p w14:paraId="4B3FE4FB" w14:textId="77777777" w:rsidR="00190BFE" w:rsidRDefault="00190BFE" w:rsidP="00190BFE">
      <w:pPr>
        <w:rPr>
          <w:rFonts w:ascii="Tahoma" w:hAnsi="Tahoma" w:cs="Tahoma"/>
          <w:b/>
          <w:bCs/>
        </w:rPr>
      </w:pPr>
      <w:r w:rsidRPr="00190BFE">
        <w:rPr>
          <w:rFonts w:ascii="Tahoma" w:hAnsi="Tahoma" w:cs="Tahoma"/>
          <w:b/>
          <w:bCs/>
        </w:rPr>
        <w:t xml:space="preserve">SOT – Dr. Jason Trager, Cardiologist </w:t>
      </w:r>
    </w:p>
    <w:p w14:paraId="4436B0E7" w14:textId="6BB9A01A" w:rsidR="00190BFE" w:rsidRPr="00190BFE" w:rsidRDefault="00190BFE" w:rsidP="00190BFE">
      <w:pPr>
        <w:rPr>
          <w:rFonts w:ascii="Tahoma" w:hAnsi="Tahoma" w:cs="Tahoma"/>
        </w:rPr>
      </w:pPr>
      <w:r w:rsidRPr="00190BFE">
        <w:rPr>
          <w:rFonts w:ascii="Tahoma" w:hAnsi="Tahoma" w:cs="Tahoma"/>
        </w:rPr>
        <w:br/>
      </w:r>
      <w:r w:rsidRPr="00190BFE">
        <w:rPr>
          <w:rFonts w:ascii="Tahoma" w:hAnsi="Tahoma" w:cs="Tahoma"/>
          <w:b/>
          <w:bCs/>
          <w:color w:val="C00000"/>
        </w:rPr>
        <w:t>“Well, it’s a little bit difficult to tell. And sometimes it could be access to the care where the patients aren’t getting in to see their primary care docs and doing the primary care prevention type of stuff. Sometimes it could be related to the cost of the medications that are required, or some people just have high blood pressure, but they don’t know it.”</w:t>
      </w:r>
      <w:r>
        <w:rPr>
          <w:rFonts w:ascii="Tahoma" w:hAnsi="Tahoma" w:cs="Tahoma"/>
          <w:b/>
          <w:bCs/>
          <w:color w:val="C00000"/>
        </w:rPr>
        <w:t xml:space="preserve"> (:22)</w:t>
      </w:r>
    </w:p>
    <w:p w14:paraId="012D75B3" w14:textId="56261759" w:rsidR="00190BFE" w:rsidRPr="00190BFE" w:rsidRDefault="00190BFE" w:rsidP="00190BFE">
      <w:pPr>
        <w:rPr>
          <w:rFonts w:ascii="Tahoma" w:hAnsi="Tahoma" w:cs="Tahoma"/>
        </w:rPr>
      </w:pPr>
      <w:r>
        <w:rPr>
          <w:rFonts w:ascii="Tahoma" w:hAnsi="Tahoma" w:cs="Tahoma"/>
        </w:rPr>
        <w:t xml:space="preserve">Trager says </w:t>
      </w:r>
      <w:r w:rsidRPr="00190BFE">
        <w:rPr>
          <w:rFonts w:ascii="Tahoma" w:hAnsi="Tahoma" w:cs="Tahoma"/>
        </w:rPr>
        <w:t>regular screenings, consistent follow-up and affordable care are key to helping more patients get their blood pressure under control and reduce their risk of heart attack and stroke.</w:t>
      </w:r>
      <w:r>
        <w:rPr>
          <w:rFonts w:ascii="Tahoma" w:hAnsi="Tahoma" w:cs="Tahoma"/>
        </w:rPr>
        <w:t xml:space="preserve"> He also stresses that quitting smoking can cut that risk in half.</w:t>
      </w:r>
    </w:p>
    <w:p w14:paraId="518F9C61" w14:textId="77777777" w:rsidR="00190BFE" w:rsidRPr="00190BFE" w:rsidRDefault="00190BFE">
      <w:pPr>
        <w:rPr>
          <w:rFonts w:ascii="Tahoma" w:hAnsi="Tahoma" w:cs="Tahoma"/>
        </w:rPr>
      </w:pPr>
    </w:p>
    <w:sectPr w:rsidR="00190BFE" w:rsidRPr="00190B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BFE"/>
    <w:rsid w:val="00190BFE"/>
    <w:rsid w:val="007C0378"/>
    <w:rsid w:val="00924F03"/>
    <w:rsid w:val="00982E42"/>
    <w:rsid w:val="00AE4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FC19"/>
  <w15:chartTrackingRefBased/>
  <w15:docId w15:val="{BBC4DF15-04E5-4D71-A2DE-2E3225B1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0B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0B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0B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0B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0B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0B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0B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0B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0B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0B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0B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0B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0B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0B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0B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0B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0B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0BFE"/>
    <w:rPr>
      <w:rFonts w:eastAsiaTheme="majorEastAsia" w:cstheme="majorBidi"/>
      <w:color w:val="272727" w:themeColor="text1" w:themeTint="D8"/>
    </w:rPr>
  </w:style>
  <w:style w:type="paragraph" w:styleId="Title">
    <w:name w:val="Title"/>
    <w:basedOn w:val="Normal"/>
    <w:next w:val="Normal"/>
    <w:link w:val="TitleChar"/>
    <w:uiPriority w:val="10"/>
    <w:qFormat/>
    <w:rsid w:val="00190B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0B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0B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0B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0BFE"/>
    <w:pPr>
      <w:spacing w:before="160"/>
      <w:jc w:val="center"/>
    </w:pPr>
    <w:rPr>
      <w:i/>
      <w:iCs/>
      <w:color w:val="404040" w:themeColor="text1" w:themeTint="BF"/>
    </w:rPr>
  </w:style>
  <w:style w:type="character" w:customStyle="1" w:styleId="QuoteChar">
    <w:name w:val="Quote Char"/>
    <w:basedOn w:val="DefaultParagraphFont"/>
    <w:link w:val="Quote"/>
    <w:uiPriority w:val="29"/>
    <w:rsid w:val="00190BFE"/>
    <w:rPr>
      <w:i/>
      <w:iCs/>
      <w:color w:val="404040" w:themeColor="text1" w:themeTint="BF"/>
    </w:rPr>
  </w:style>
  <w:style w:type="paragraph" w:styleId="ListParagraph">
    <w:name w:val="List Paragraph"/>
    <w:basedOn w:val="Normal"/>
    <w:uiPriority w:val="34"/>
    <w:qFormat/>
    <w:rsid w:val="00190BFE"/>
    <w:pPr>
      <w:ind w:left="720"/>
      <w:contextualSpacing/>
    </w:pPr>
  </w:style>
  <w:style w:type="character" w:styleId="IntenseEmphasis">
    <w:name w:val="Intense Emphasis"/>
    <w:basedOn w:val="DefaultParagraphFont"/>
    <w:uiPriority w:val="21"/>
    <w:qFormat/>
    <w:rsid w:val="00190BFE"/>
    <w:rPr>
      <w:i/>
      <w:iCs/>
      <w:color w:val="2F5496" w:themeColor="accent1" w:themeShade="BF"/>
    </w:rPr>
  </w:style>
  <w:style w:type="paragraph" w:styleId="IntenseQuote">
    <w:name w:val="Intense Quote"/>
    <w:basedOn w:val="Normal"/>
    <w:next w:val="Normal"/>
    <w:link w:val="IntenseQuoteChar"/>
    <w:uiPriority w:val="30"/>
    <w:qFormat/>
    <w:rsid w:val="00190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0BFE"/>
    <w:rPr>
      <w:i/>
      <w:iCs/>
      <w:color w:val="2F5496" w:themeColor="accent1" w:themeShade="BF"/>
    </w:rPr>
  </w:style>
  <w:style w:type="character" w:styleId="IntenseReference">
    <w:name w:val="Intense Reference"/>
    <w:basedOn w:val="DefaultParagraphFont"/>
    <w:uiPriority w:val="32"/>
    <w:qFormat/>
    <w:rsid w:val="00190BF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234</Words>
  <Characters>1211</Characters>
  <Application>Microsoft Office Word</Application>
  <DocSecurity>0</DocSecurity>
  <Lines>17</Lines>
  <Paragraphs>7</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1</cp:revision>
  <dcterms:created xsi:type="dcterms:W3CDTF">2026-02-06T00:13:00Z</dcterms:created>
  <dcterms:modified xsi:type="dcterms:W3CDTF">2026-02-06T00:20:00Z</dcterms:modified>
</cp:coreProperties>
</file>